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Default="00D82810" w:rsidP="00BA5CB0">
      <w:pPr>
        <w:jc w:val="center"/>
        <w:rPr>
          <w:rFonts w:ascii="Times New Roman" w:hAnsi="Times New Roman" w:cs="Times New Roman"/>
        </w:rPr>
      </w:pPr>
      <w:r w:rsidRPr="00D82810">
        <w:rPr>
          <w:noProof/>
        </w:rPr>
        <w:pict>
          <v:roundrect id="_x0000_s1029" style="position:absolute;left:0;text-align:left;margin-left:-47.55pt;margin-top:-32.9pt;width:552.15pt;height:171pt;z-index:-251646976" arcsize="10923f" strokeweight="3pt">
            <v:stroke linestyle="thinThin"/>
          </v:roundrect>
        </w:pict>
      </w:r>
      <w:r w:rsidR="00BA5CB0">
        <w:rPr>
          <w:noProof/>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BA5CB0">
        <w:rPr>
          <w:rFonts w:ascii="Times New Roman" w:hAnsi="Times New Roman" w:cs="Times New Roman"/>
          <w:b/>
          <w:color w:val="FF0000"/>
        </w:rPr>
        <w:t>Ярославского сельского поселения</w:t>
      </w:r>
    </w:p>
    <w:p w:rsidR="00BA5CB0" w:rsidRPr="001F55E6" w:rsidRDefault="00BA5CB0" w:rsidP="00BA5CB0">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Pr="001F55E6">
        <w:rPr>
          <w:rFonts w:ascii="Times New Roman" w:hAnsi="Times New Roman" w:cs="Times New Roman"/>
          <w:color w:val="auto"/>
        </w:rPr>
        <w:t xml:space="preserve"> </w:t>
      </w:r>
      <w:r w:rsidR="00E716AA">
        <w:rPr>
          <w:rFonts w:ascii="Times New Roman" w:hAnsi="Times New Roman" w:cs="Times New Roman"/>
          <w:color w:val="auto"/>
        </w:rPr>
        <w:t xml:space="preserve">    </w:t>
      </w:r>
      <w:r w:rsidR="00DE4539">
        <w:rPr>
          <w:rFonts w:ascii="Times New Roman" w:hAnsi="Times New Roman" w:cs="Times New Roman"/>
          <w:color w:val="auto"/>
        </w:rPr>
        <w:t>1</w:t>
      </w:r>
      <w:r w:rsidR="00D028DB">
        <w:rPr>
          <w:rFonts w:ascii="Times New Roman" w:hAnsi="Times New Roman" w:cs="Times New Roman"/>
          <w:color w:val="auto"/>
        </w:rPr>
        <w:t>8</w:t>
      </w:r>
      <w:r w:rsidRPr="001F55E6">
        <w:rPr>
          <w:rFonts w:ascii="Times New Roman" w:hAnsi="Times New Roman" w:cs="Times New Roman"/>
          <w:color w:val="auto"/>
        </w:rPr>
        <w:t xml:space="preserve">                                                                               </w:t>
      </w:r>
    </w:p>
    <w:p w:rsidR="00BA5CB0" w:rsidRDefault="00BA5CB0" w:rsidP="00BA5CB0">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1F55E6">
        <w:rPr>
          <w:rFonts w:ascii="Times New Roman" w:hAnsi="Times New Roman" w:cs="Times New Roman"/>
          <w:color w:val="auto"/>
        </w:rPr>
        <w:t xml:space="preserve"> </w:t>
      </w:r>
      <w:r w:rsidR="00DE4539">
        <w:rPr>
          <w:rFonts w:ascii="Times New Roman" w:hAnsi="Times New Roman" w:cs="Times New Roman"/>
          <w:color w:val="auto"/>
        </w:rPr>
        <w:t>ноября</w:t>
      </w:r>
    </w:p>
    <w:p w:rsidR="00BA5CB0" w:rsidRDefault="00BA5CB0" w:rsidP="00BA5CB0">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2019 года</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D028DB">
        <w:rPr>
          <w:rFonts w:ascii="Times New Roman" w:hAnsi="Times New Roman" w:cs="Times New Roman"/>
          <w:color w:val="auto"/>
        </w:rPr>
        <w:t>3</w:t>
      </w:r>
      <w:r w:rsidR="00DE4539">
        <w:rPr>
          <w:rFonts w:ascii="Times New Roman" w:hAnsi="Times New Roman" w:cs="Times New Roman"/>
          <w:color w:val="auto"/>
        </w:rPr>
        <w:t>2</w:t>
      </w:r>
      <w:r>
        <w:rPr>
          <w:rFonts w:ascii="Times New Roman" w:hAnsi="Times New Roman" w:cs="Times New Roman"/>
          <w:b w:val="0"/>
          <w:color w:val="auto"/>
        </w:rPr>
        <w:t xml:space="preserve">                        </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BA5CB0" w:rsidRDefault="00BA5CB0" w:rsidP="00BA5CB0">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BA5CB0" w:rsidRDefault="00BA5CB0" w:rsidP="00BA5CB0">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Default="00BA5CB0" w:rsidP="00BA5CB0">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B59E7" w:rsidRDefault="008B59E7" w:rsidP="008B59E7">
      <w:pPr>
        <w:spacing w:after="0" w:line="240" w:lineRule="auto"/>
      </w:pPr>
    </w:p>
    <w:p w:rsidR="00202F48" w:rsidRDefault="00202F48" w:rsidP="00200DE9">
      <w:pPr>
        <w:spacing w:after="0"/>
        <w:jc w:val="both"/>
        <w:rPr>
          <w:rFonts w:ascii="Times New Roman" w:hAnsi="Times New Roman" w:cs="Times New Roman"/>
          <w:sz w:val="17"/>
          <w:szCs w:val="17"/>
        </w:rPr>
      </w:pPr>
    </w:p>
    <w:p w:rsidR="00DE4539" w:rsidRPr="004560DC" w:rsidRDefault="00DE4539" w:rsidP="00DE4539">
      <w:pPr>
        <w:pStyle w:val="21"/>
        <w:tabs>
          <w:tab w:val="left" w:pos="6213"/>
        </w:tabs>
        <w:spacing w:after="0" w:line="240" w:lineRule="auto"/>
        <w:jc w:val="center"/>
        <w:rPr>
          <w:rFonts w:ascii="Times New Roman" w:hAnsi="Times New Roman" w:cs="Times New Roman"/>
          <w:b/>
          <w:sz w:val="18"/>
          <w:szCs w:val="18"/>
          <w:lang w:eastAsia="en-US"/>
        </w:rPr>
      </w:pPr>
      <w:r w:rsidRPr="004560DC">
        <w:rPr>
          <w:rFonts w:ascii="Times New Roman" w:hAnsi="Times New Roman" w:cs="Times New Roman"/>
          <w:b/>
          <w:sz w:val="18"/>
          <w:szCs w:val="18"/>
          <w:lang w:eastAsia="en-US"/>
        </w:rPr>
        <w:t>О внесении изменений в постановление администрации Ярославского сельского поселения Моргаушского района Чувашской Республики от 16.10.2014 г. № 75 «Об утверждении административного регламента по предоставлению муниципальной услуги «Выдача  решения о согласовании переустройства и (или) перепланировки жилого помещения»</w:t>
      </w:r>
    </w:p>
    <w:p w:rsidR="00DE4539" w:rsidRDefault="00DE4539" w:rsidP="00DE4539">
      <w:pPr>
        <w:spacing w:after="0"/>
        <w:ind w:firstLine="540"/>
        <w:jc w:val="center"/>
        <w:rPr>
          <w:rFonts w:ascii="Times New Roman" w:hAnsi="Times New Roman" w:cs="Times New Roman"/>
          <w:sz w:val="18"/>
          <w:szCs w:val="18"/>
        </w:rPr>
      </w:pPr>
    </w:p>
    <w:p w:rsidR="00DE4539" w:rsidRDefault="00DE4539" w:rsidP="00DE4539">
      <w:pPr>
        <w:spacing w:after="0"/>
        <w:ind w:firstLine="540"/>
        <w:jc w:val="both"/>
        <w:rPr>
          <w:rFonts w:ascii="Times New Roman" w:hAnsi="Times New Roman" w:cs="Times New Roman"/>
          <w:sz w:val="18"/>
          <w:szCs w:val="18"/>
        </w:rPr>
      </w:pPr>
    </w:p>
    <w:p w:rsidR="00DE4539" w:rsidRPr="00DE4539" w:rsidRDefault="00DE4539" w:rsidP="00DE4539">
      <w:pPr>
        <w:spacing w:after="0"/>
        <w:ind w:firstLine="540"/>
        <w:jc w:val="both"/>
        <w:rPr>
          <w:rFonts w:ascii="Times New Roman" w:eastAsia="Times New Roman" w:hAnsi="Times New Roman" w:cs="Times New Roman"/>
          <w:sz w:val="18"/>
          <w:szCs w:val="18"/>
        </w:rPr>
      </w:pPr>
      <w:proofErr w:type="gramStart"/>
      <w:r w:rsidRPr="00DE4539">
        <w:rPr>
          <w:rFonts w:ascii="Times New Roman" w:hAnsi="Times New Roman" w:cs="Times New Roman"/>
          <w:sz w:val="18"/>
          <w:szCs w:val="18"/>
        </w:rPr>
        <w:t>В соответствии с Федеральным законом от 6 октября 2003г. №131-ФЗ «Об общих принципах организации местного самоуправления в Российской Федерации», Федеральным законом от 24 ноября 1995г. №181-ФЗ «О социальной защите инвалидов в Российской Федерации», Федеральным законом от 29.12.2017г. №479-ФЗ «О внесении изменений в Федеральный закон «Об организации предоставления государственных и муниципальных услуг», Федеральным законом от 27 декабря 2018г. №558-ФЗ «О</w:t>
      </w:r>
      <w:proofErr w:type="gramEnd"/>
      <w:r w:rsidRPr="00DE4539">
        <w:rPr>
          <w:rFonts w:ascii="Times New Roman" w:hAnsi="Times New Roman" w:cs="Times New Roman"/>
          <w:sz w:val="18"/>
          <w:szCs w:val="18"/>
        </w:rPr>
        <w:t xml:space="preserve"> внесении изменений в Жилищный Кодекс Российской Федерации в части упорядочения норм, регулирующих переустройство и (или) перепланировки помещений в многоквартирном доме», Уставом Ярославского сельского поселения Моргаушского района Чувашской Республики, администрация Ярославского сельского поселения Моргаушского района Чувашской Республики </w:t>
      </w:r>
      <w:proofErr w:type="spellStart"/>
      <w:proofErr w:type="gramStart"/>
      <w:r w:rsidRPr="00DE4539">
        <w:rPr>
          <w:rFonts w:ascii="Times New Roman" w:hAnsi="Times New Roman" w:cs="Times New Roman"/>
          <w:sz w:val="18"/>
          <w:szCs w:val="18"/>
        </w:rPr>
        <w:t>п</w:t>
      </w:r>
      <w:proofErr w:type="spellEnd"/>
      <w:proofErr w:type="gramEnd"/>
      <w:r w:rsidRPr="00DE4539">
        <w:rPr>
          <w:rFonts w:ascii="Times New Roman" w:hAnsi="Times New Roman" w:cs="Times New Roman"/>
          <w:sz w:val="18"/>
          <w:szCs w:val="18"/>
        </w:rPr>
        <w:t xml:space="preserve"> о с т а </w:t>
      </w:r>
      <w:proofErr w:type="spellStart"/>
      <w:r w:rsidRPr="00DE4539">
        <w:rPr>
          <w:rFonts w:ascii="Times New Roman" w:hAnsi="Times New Roman" w:cs="Times New Roman"/>
          <w:sz w:val="18"/>
          <w:szCs w:val="18"/>
        </w:rPr>
        <w:t>н</w:t>
      </w:r>
      <w:proofErr w:type="spellEnd"/>
      <w:r w:rsidRPr="00DE4539">
        <w:rPr>
          <w:rFonts w:ascii="Times New Roman" w:hAnsi="Times New Roman" w:cs="Times New Roman"/>
          <w:sz w:val="18"/>
          <w:szCs w:val="18"/>
        </w:rPr>
        <w:t xml:space="preserve"> о в л я е т:</w:t>
      </w:r>
    </w:p>
    <w:p w:rsidR="00DE4539" w:rsidRPr="00DE4539" w:rsidRDefault="00DE4539" w:rsidP="00DE4539">
      <w:pPr>
        <w:spacing w:after="0"/>
        <w:ind w:firstLine="708"/>
        <w:jc w:val="both"/>
        <w:rPr>
          <w:rFonts w:ascii="Times New Roman" w:hAnsi="Times New Roman" w:cs="Times New Roman"/>
          <w:sz w:val="18"/>
          <w:szCs w:val="18"/>
        </w:rPr>
      </w:pPr>
    </w:p>
    <w:p w:rsidR="00DE4539" w:rsidRPr="00DE4539" w:rsidRDefault="00DE4539" w:rsidP="00DE4539">
      <w:pPr>
        <w:numPr>
          <w:ilvl w:val="0"/>
          <w:numId w:val="8"/>
        </w:numPr>
        <w:spacing w:after="0" w:line="240" w:lineRule="auto"/>
        <w:ind w:left="0" w:firstLine="540"/>
        <w:jc w:val="both"/>
        <w:rPr>
          <w:rFonts w:ascii="Times New Roman" w:hAnsi="Times New Roman" w:cs="Times New Roman"/>
          <w:sz w:val="18"/>
          <w:szCs w:val="18"/>
        </w:rPr>
      </w:pPr>
      <w:r w:rsidRPr="00DE4539">
        <w:rPr>
          <w:rFonts w:ascii="Times New Roman" w:hAnsi="Times New Roman" w:cs="Times New Roman"/>
          <w:sz w:val="18"/>
          <w:szCs w:val="18"/>
        </w:rPr>
        <w:t xml:space="preserve"> Внести в постановление администрации Ярославского сельского поселения Моргаушского района Чувашской Республики от 16.10.2014г. № 75 «Об утверждении административного регламента по предоставлению муниципальной услуги «Выдача  решения о согласовании переустройства и (или) перепланировки жилого помещения» (далее – Административный регламент) следующие изменения:</w:t>
      </w:r>
    </w:p>
    <w:p w:rsidR="00DE4539" w:rsidRPr="00DE4539" w:rsidRDefault="00DE4539" w:rsidP="00DE4539">
      <w:pPr>
        <w:pStyle w:val="af"/>
        <w:ind w:left="0" w:firstLine="708"/>
        <w:jc w:val="both"/>
        <w:rPr>
          <w:sz w:val="18"/>
          <w:szCs w:val="18"/>
        </w:rPr>
      </w:pPr>
      <w:r w:rsidRPr="00DE4539">
        <w:rPr>
          <w:sz w:val="18"/>
          <w:szCs w:val="18"/>
        </w:rPr>
        <w:t>1.1. По тексту Административного регламента слова «жилых помещений» заменить словами «помещений в многоквартирном доме»;</w:t>
      </w:r>
    </w:p>
    <w:p w:rsidR="00DE4539" w:rsidRPr="00DE4539" w:rsidRDefault="00DE4539" w:rsidP="00DE4539">
      <w:pPr>
        <w:widowControl w:val="0"/>
        <w:autoSpaceDE w:val="0"/>
        <w:autoSpaceDN w:val="0"/>
        <w:adjustRightInd w:val="0"/>
        <w:spacing w:after="0"/>
        <w:ind w:left="540" w:firstLine="168"/>
        <w:jc w:val="both"/>
        <w:rPr>
          <w:rFonts w:ascii="Times New Roman" w:hAnsi="Times New Roman" w:cs="Times New Roman"/>
          <w:sz w:val="18"/>
          <w:szCs w:val="18"/>
        </w:rPr>
      </w:pPr>
      <w:r w:rsidRPr="00DE4539">
        <w:rPr>
          <w:rFonts w:ascii="Times New Roman" w:hAnsi="Times New Roman" w:cs="Times New Roman"/>
          <w:sz w:val="18"/>
          <w:szCs w:val="18"/>
        </w:rPr>
        <w:t>1.2. Пункт 1.1.</w:t>
      </w:r>
      <w:r w:rsidRPr="00DE4539">
        <w:rPr>
          <w:rFonts w:ascii="Times New Roman" w:hAnsi="Times New Roman" w:cs="Times New Roman"/>
          <w:bCs/>
          <w:sz w:val="18"/>
          <w:szCs w:val="18"/>
          <w:lang w:eastAsia="ar-SA"/>
        </w:rPr>
        <w:t xml:space="preserve"> </w:t>
      </w:r>
      <w:r w:rsidRPr="00DE4539">
        <w:rPr>
          <w:rFonts w:ascii="Times New Roman" w:hAnsi="Times New Roman" w:cs="Times New Roman"/>
          <w:sz w:val="18"/>
          <w:szCs w:val="18"/>
        </w:rPr>
        <w:t xml:space="preserve">раздела I Административного регламента изложить в новой редакции: </w:t>
      </w:r>
    </w:p>
    <w:p w:rsidR="00DE4539" w:rsidRPr="00DE4539" w:rsidRDefault="00DE4539" w:rsidP="00DE4539">
      <w:pPr>
        <w:widowControl w:val="0"/>
        <w:autoSpaceDE w:val="0"/>
        <w:autoSpaceDN w:val="0"/>
        <w:adjustRightInd w:val="0"/>
        <w:spacing w:after="0"/>
        <w:ind w:left="540" w:firstLine="168"/>
        <w:jc w:val="both"/>
        <w:rPr>
          <w:rFonts w:ascii="Times New Roman" w:hAnsi="Times New Roman" w:cs="Times New Roman"/>
          <w:bCs/>
          <w:sz w:val="18"/>
          <w:szCs w:val="18"/>
          <w:lang w:eastAsia="ar-SA"/>
        </w:rPr>
      </w:pPr>
      <w:r w:rsidRPr="00DE4539">
        <w:rPr>
          <w:rFonts w:ascii="Times New Roman" w:hAnsi="Times New Roman" w:cs="Times New Roman"/>
          <w:sz w:val="18"/>
          <w:szCs w:val="18"/>
        </w:rPr>
        <w:t>«</w:t>
      </w:r>
      <w:r w:rsidRPr="00DE4539">
        <w:rPr>
          <w:rFonts w:ascii="Times New Roman" w:hAnsi="Times New Roman" w:cs="Times New Roman"/>
          <w:bCs/>
          <w:sz w:val="18"/>
          <w:szCs w:val="18"/>
          <w:lang w:eastAsia="ar-SA"/>
        </w:rPr>
        <w:t>1.1. Предмет регулирования административного регламента.</w:t>
      </w:r>
    </w:p>
    <w:p w:rsidR="00DE4539" w:rsidRPr="00DE4539" w:rsidRDefault="00DE4539" w:rsidP="00DE4539">
      <w:pPr>
        <w:tabs>
          <w:tab w:val="left" w:pos="360"/>
          <w:tab w:val="left" w:pos="420"/>
          <w:tab w:val="left" w:pos="709"/>
          <w:tab w:val="left" w:pos="18321"/>
        </w:tabs>
        <w:spacing w:after="0"/>
        <w:ind w:firstLine="540"/>
        <w:jc w:val="both"/>
        <w:rPr>
          <w:rFonts w:ascii="Times New Roman" w:hAnsi="Times New Roman" w:cs="Times New Roman"/>
          <w:sz w:val="18"/>
          <w:szCs w:val="18"/>
        </w:rPr>
      </w:pPr>
      <w:proofErr w:type="gramStart"/>
      <w:r w:rsidRPr="00DE4539">
        <w:rPr>
          <w:rFonts w:ascii="Times New Roman" w:hAnsi="Times New Roman" w:cs="Times New Roman"/>
          <w:sz w:val="18"/>
          <w:szCs w:val="18"/>
        </w:rPr>
        <w:t>Административный регламент администрации Ярославского сельского поселения Моргаушского района Чувашской Республики по предоставлению муниципальной услуги «Выдача решения о согласовании переустройства и (или) перепланировки помещения в многоквартирном доме» (далее - Административный регламент)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w:t>
      </w:r>
      <w:proofErr w:type="gramEnd"/>
      <w:r w:rsidRPr="00DE4539">
        <w:rPr>
          <w:rFonts w:ascii="Times New Roman" w:hAnsi="Times New Roman" w:cs="Times New Roman"/>
          <w:sz w:val="18"/>
          <w:szCs w:val="18"/>
        </w:rPr>
        <w:t xml:space="preserve"> помещений в многоквартирном доме</w:t>
      </w:r>
      <w:proofErr w:type="gramStart"/>
      <w:r w:rsidRPr="00DE4539">
        <w:rPr>
          <w:rFonts w:ascii="Times New Roman" w:hAnsi="Times New Roman" w:cs="Times New Roman"/>
          <w:sz w:val="18"/>
          <w:szCs w:val="18"/>
        </w:rPr>
        <w:t>.».</w:t>
      </w:r>
      <w:proofErr w:type="gramEnd"/>
    </w:p>
    <w:p w:rsidR="00DE4539" w:rsidRPr="00DE4539" w:rsidRDefault="00DE4539" w:rsidP="00DE4539">
      <w:pPr>
        <w:spacing w:after="0"/>
        <w:ind w:left="192" w:firstLine="708"/>
        <w:jc w:val="both"/>
        <w:rPr>
          <w:rFonts w:ascii="Times New Roman" w:hAnsi="Times New Roman" w:cs="Times New Roman"/>
          <w:sz w:val="18"/>
          <w:szCs w:val="18"/>
        </w:rPr>
      </w:pPr>
      <w:r w:rsidRPr="00DE4539">
        <w:rPr>
          <w:rFonts w:ascii="Times New Roman" w:hAnsi="Times New Roman" w:cs="Times New Roman"/>
          <w:sz w:val="18"/>
          <w:szCs w:val="18"/>
        </w:rPr>
        <w:t>1.3. Пункт 2.6.  раздела II Административного регламента изложить в следующей редакции:</w:t>
      </w:r>
    </w:p>
    <w:p w:rsidR="00DE4539" w:rsidRPr="00DE4539" w:rsidRDefault="00DE4539" w:rsidP="00DE4539">
      <w:pPr>
        <w:pStyle w:val="af"/>
        <w:widowControl w:val="0"/>
        <w:autoSpaceDE w:val="0"/>
        <w:autoSpaceDN w:val="0"/>
        <w:adjustRightInd w:val="0"/>
        <w:ind w:left="0" w:firstLine="900"/>
        <w:jc w:val="both"/>
        <w:rPr>
          <w:sz w:val="18"/>
          <w:szCs w:val="18"/>
        </w:rPr>
      </w:pPr>
      <w:r w:rsidRPr="00DE4539">
        <w:rPr>
          <w:sz w:val="18"/>
          <w:szCs w:val="18"/>
        </w:rPr>
        <w:t xml:space="preserve"> «2.6.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4539" w:rsidRPr="00DE4539" w:rsidRDefault="00DE4539" w:rsidP="00DE4539">
      <w:pPr>
        <w:spacing w:after="0"/>
        <w:ind w:firstLine="708"/>
        <w:jc w:val="both"/>
        <w:rPr>
          <w:rFonts w:ascii="Times New Roman" w:hAnsi="Times New Roman" w:cs="Times New Roman"/>
          <w:sz w:val="18"/>
          <w:szCs w:val="18"/>
        </w:rPr>
      </w:pPr>
      <w:r w:rsidRPr="00DE4539">
        <w:rPr>
          <w:rFonts w:ascii="Times New Roman" w:hAnsi="Times New Roman" w:cs="Times New Roman"/>
          <w:sz w:val="18"/>
          <w:szCs w:val="18"/>
        </w:rPr>
        <w:t>Основанием для получения муниципальной услуги является представление заявления о переустройстве и (или) перепланировке помещения в многоквартирном доме (далее - Заявление) в МФЦ, либо в администрацию Ярославского сельского поселения Моргаушского района Чувашской Республики (Приложение № 4 к Административному регламенту).</w:t>
      </w:r>
    </w:p>
    <w:p w:rsidR="00DE4539" w:rsidRPr="00DE4539" w:rsidRDefault="00DE4539" w:rsidP="00DE4539">
      <w:pPr>
        <w:spacing w:after="0"/>
        <w:ind w:firstLine="709"/>
        <w:jc w:val="both"/>
        <w:rPr>
          <w:rFonts w:ascii="Times New Roman" w:hAnsi="Times New Roman" w:cs="Times New Roman"/>
          <w:sz w:val="18"/>
          <w:szCs w:val="18"/>
        </w:rPr>
      </w:pPr>
      <w:r w:rsidRPr="00DE4539">
        <w:rPr>
          <w:rFonts w:ascii="Times New Roman" w:hAnsi="Times New Roman" w:cs="Times New Roman"/>
          <w:sz w:val="18"/>
          <w:szCs w:val="18"/>
        </w:rPr>
        <w:t>К Заявлению прилагаются следующие документы в соответствии со ст.23 Жилищного кодекса РФ:</w:t>
      </w:r>
    </w:p>
    <w:p w:rsidR="00DE4539" w:rsidRPr="00DE4539" w:rsidRDefault="00DE4539" w:rsidP="00DE4539">
      <w:pPr>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 xml:space="preserve">1) заявление о переустройстве и (или) перепланировке по </w:t>
      </w:r>
      <w:hyperlink r:id="rId9" w:anchor="dst100010" w:history="1">
        <w:r w:rsidRPr="00DE4539">
          <w:rPr>
            <w:rStyle w:val="aa"/>
            <w:rFonts w:ascii="Times New Roman" w:hAnsi="Times New Roman" w:cs="Times New Roman"/>
            <w:sz w:val="18"/>
            <w:szCs w:val="18"/>
          </w:rPr>
          <w:t>форме</w:t>
        </w:r>
      </w:hyperlink>
      <w:r w:rsidRPr="00DE4539">
        <w:rPr>
          <w:rFonts w:ascii="Times New Roman" w:hAnsi="Times New Roman" w:cs="Times New Roman"/>
          <w:sz w:val="18"/>
          <w:szCs w:val="18"/>
        </w:rPr>
        <w:t>, утвержденной уполномоченным Правительством Российской Федерации федеральным органом исполнительной власти (Приложение № 4 к Административному регламенту);</w:t>
      </w:r>
    </w:p>
    <w:p w:rsidR="00DE4539" w:rsidRPr="00DE4539" w:rsidRDefault="00DE4539" w:rsidP="00DE4539">
      <w:pPr>
        <w:spacing w:after="0"/>
        <w:ind w:firstLine="540"/>
        <w:jc w:val="both"/>
        <w:rPr>
          <w:rFonts w:ascii="Times New Roman" w:hAnsi="Times New Roman" w:cs="Times New Roman"/>
          <w:sz w:val="18"/>
          <w:szCs w:val="18"/>
        </w:rPr>
      </w:pPr>
      <w:bookmarkStart w:id="0" w:name="dst837"/>
      <w:bookmarkEnd w:id="0"/>
      <w:r w:rsidRPr="00DE4539">
        <w:rPr>
          <w:rFonts w:ascii="Times New Roman" w:hAnsi="Times New Roman" w:cs="Times New Roman"/>
          <w:sz w:val="18"/>
          <w:szCs w:val="18"/>
        </w:rPr>
        <w:t xml:space="preserve">2) правоустанавливающие документы на переустраиваемое и (или) </w:t>
      </w:r>
      <w:proofErr w:type="spellStart"/>
      <w:r w:rsidRPr="00DE4539">
        <w:rPr>
          <w:rFonts w:ascii="Times New Roman" w:hAnsi="Times New Roman" w:cs="Times New Roman"/>
          <w:sz w:val="18"/>
          <w:szCs w:val="18"/>
        </w:rPr>
        <w:t>перепланируемое</w:t>
      </w:r>
      <w:proofErr w:type="spellEnd"/>
      <w:r w:rsidRPr="00DE4539">
        <w:rPr>
          <w:rFonts w:ascii="Times New Roman" w:hAnsi="Times New Roman" w:cs="Times New Roman"/>
          <w:sz w:val="18"/>
          <w:szCs w:val="18"/>
        </w:rPr>
        <w:t xml:space="preserve"> помещение в многоквартирном доме (подлинники или засвидетельствованные в нотариальном порядке копии);</w:t>
      </w:r>
    </w:p>
    <w:p w:rsidR="00DE4539" w:rsidRPr="00DE4539" w:rsidRDefault="00DE4539" w:rsidP="00DE4539">
      <w:pPr>
        <w:spacing w:after="0"/>
        <w:ind w:firstLine="540"/>
        <w:jc w:val="both"/>
        <w:rPr>
          <w:rFonts w:ascii="Times New Roman" w:hAnsi="Times New Roman" w:cs="Times New Roman"/>
          <w:sz w:val="18"/>
          <w:szCs w:val="18"/>
        </w:rPr>
      </w:pPr>
      <w:bookmarkStart w:id="1" w:name="dst838"/>
      <w:bookmarkEnd w:id="1"/>
      <w:proofErr w:type="gramStart"/>
      <w:r w:rsidRPr="00DE4539">
        <w:rPr>
          <w:rFonts w:ascii="Times New Roman" w:hAnsi="Times New Roman" w:cs="Times New Roman"/>
          <w:sz w:val="18"/>
          <w:szCs w:val="1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DE4539">
        <w:rPr>
          <w:rFonts w:ascii="Times New Roman" w:hAnsi="Times New Roman" w:cs="Times New Roman"/>
          <w:sz w:val="18"/>
          <w:szCs w:val="18"/>
        </w:rPr>
        <w:t>перепланируемого</w:t>
      </w:r>
      <w:proofErr w:type="spellEnd"/>
      <w:r w:rsidRPr="00DE4539">
        <w:rPr>
          <w:rFonts w:ascii="Times New Roman" w:hAnsi="Times New Roman" w:cs="Times New Roman"/>
          <w:sz w:val="18"/>
          <w:szCs w:val="1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DE4539">
        <w:rPr>
          <w:rFonts w:ascii="Times New Roman" w:hAnsi="Times New Roman" w:cs="Times New Roman"/>
          <w:sz w:val="18"/>
          <w:szCs w:val="18"/>
        </w:rPr>
        <w:t xml:space="preserve"> такие переустройство и (или) перепланировку помещения в многоквартирном доме, предусмотренном </w:t>
      </w:r>
      <w:hyperlink r:id="rId10" w:anchor="dst100290" w:history="1">
        <w:r w:rsidRPr="00DE4539">
          <w:rPr>
            <w:rStyle w:val="aa"/>
            <w:rFonts w:ascii="Times New Roman" w:hAnsi="Times New Roman" w:cs="Times New Roman"/>
            <w:sz w:val="18"/>
            <w:szCs w:val="18"/>
          </w:rPr>
          <w:t>частью 2 статьи 40</w:t>
        </w:r>
      </w:hyperlink>
      <w:r w:rsidRPr="00DE4539">
        <w:rPr>
          <w:rFonts w:ascii="Times New Roman" w:hAnsi="Times New Roman" w:cs="Times New Roman"/>
          <w:sz w:val="18"/>
          <w:szCs w:val="18"/>
        </w:rPr>
        <w:t xml:space="preserve"> Жилищного Кодекса РФ;</w:t>
      </w:r>
    </w:p>
    <w:p w:rsidR="00DE4539" w:rsidRPr="00DE4539" w:rsidRDefault="00DE4539" w:rsidP="00DE4539">
      <w:pPr>
        <w:spacing w:after="0"/>
        <w:ind w:firstLine="540"/>
        <w:jc w:val="both"/>
        <w:rPr>
          <w:rFonts w:ascii="Times New Roman" w:hAnsi="Times New Roman" w:cs="Times New Roman"/>
          <w:sz w:val="18"/>
          <w:szCs w:val="18"/>
        </w:rPr>
      </w:pPr>
      <w:bookmarkStart w:id="2" w:name="dst839"/>
      <w:bookmarkEnd w:id="2"/>
      <w:r w:rsidRPr="00DE4539">
        <w:rPr>
          <w:rFonts w:ascii="Times New Roman" w:hAnsi="Times New Roman" w:cs="Times New Roman"/>
          <w:sz w:val="18"/>
          <w:szCs w:val="18"/>
        </w:rPr>
        <w:lastRenderedPageBreak/>
        <w:t xml:space="preserve">4) технический </w:t>
      </w:r>
      <w:hyperlink r:id="rId11" w:anchor="dst101358" w:history="1">
        <w:r w:rsidRPr="00DE4539">
          <w:rPr>
            <w:rStyle w:val="aa"/>
            <w:rFonts w:ascii="Times New Roman" w:hAnsi="Times New Roman" w:cs="Times New Roman"/>
            <w:sz w:val="18"/>
            <w:szCs w:val="18"/>
          </w:rPr>
          <w:t>паспорт</w:t>
        </w:r>
      </w:hyperlink>
      <w:r w:rsidRPr="00DE4539">
        <w:rPr>
          <w:rFonts w:ascii="Times New Roman" w:hAnsi="Times New Roman" w:cs="Times New Roman"/>
          <w:sz w:val="18"/>
          <w:szCs w:val="18"/>
        </w:rPr>
        <w:t xml:space="preserve"> переустраиваемого и (или) </w:t>
      </w:r>
      <w:proofErr w:type="spellStart"/>
      <w:r w:rsidRPr="00DE4539">
        <w:rPr>
          <w:rFonts w:ascii="Times New Roman" w:hAnsi="Times New Roman" w:cs="Times New Roman"/>
          <w:sz w:val="18"/>
          <w:szCs w:val="18"/>
        </w:rPr>
        <w:t>перепланируемого</w:t>
      </w:r>
      <w:proofErr w:type="spellEnd"/>
      <w:r w:rsidRPr="00DE4539">
        <w:rPr>
          <w:rFonts w:ascii="Times New Roman" w:hAnsi="Times New Roman" w:cs="Times New Roman"/>
          <w:sz w:val="18"/>
          <w:szCs w:val="18"/>
        </w:rPr>
        <w:t xml:space="preserve"> помещения в многоквартирном доме;</w:t>
      </w:r>
    </w:p>
    <w:p w:rsidR="00DE4539" w:rsidRPr="00DE4539" w:rsidRDefault="00DE4539" w:rsidP="00DE4539">
      <w:pPr>
        <w:spacing w:after="0"/>
        <w:ind w:firstLine="540"/>
        <w:jc w:val="both"/>
        <w:rPr>
          <w:rFonts w:ascii="Times New Roman" w:hAnsi="Times New Roman" w:cs="Times New Roman"/>
          <w:sz w:val="18"/>
          <w:szCs w:val="18"/>
        </w:rPr>
      </w:pPr>
      <w:bookmarkStart w:id="3" w:name="dst100207"/>
      <w:bookmarkEnd w:id="3"/>
      <w:proofErr w:type="gramStart"/>
      <w:r w:rsidRPr="00DE4539">
        <w:rPr>
          <w:rFonts w:ascii="Times New Roman" w:hAnsi="Times New Roman" w:cs="Times New Roman"/>
          <w:sz w:val="18"/>
          <w:szCs w:val="1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E4539">
        <w:rPr>
          <w:rFonts w:ascii="Times New Roman" w:hAnsi="Times New Roman" w:cs="Times New Roman"/>
          <w:sz w:val="18"/>
          <w:szCs w:val="18"/>
        </w:rPr>
        <w:t>перепланируемое</w:t>
      </w:r>
      <w:proofErr w:type="spellEnd"/>
      <w:r w:rsidRPr="00DE4539">
        <w:rPr>
          <w:rFonts w:ascii="Times New Roman" w:hAnsi="Times New Roman" w:cs="Times New Roman"/>
          <w:sz w:val="18"/>
          <w:szCs w:val="18"/>
        </w:rPr>
        <w:t xml:space="preserve"> жилое помещение на основании договора социального найма (в случае, если заявителем является уполномоченный </w:t>
      </w:r>
      <w:proofErr w:type="spellStart"/>
      <w:r w:rsidRPr="00DE4539">
        <w:rPr>
          <w:rFonts w:ascii="Times New Roman" w:hAnsi="Times New Roman" w:cs="Times New Roman"/>
          <w:sz w:val="18"/>
          <w:szCs w:val="18"/>
        </w:rPr>
        <w:t>наймодателем</w:t>
      </w:r>
      <w:proofErr w:type="spellEnd"/>
      <w:r w:rsidRPr="00DE4539">
        <w:rPr>
          <w:rFonts w:ascii="Times New Roman" w:hAnsi="Times New Roman" w:cs="Times New Roman"/>
          <w:sz w:val="18"/>
          <w:szCs w:val="18"/>
        </w:rPr>
        <w:t xml:space="preserve"> на представление предусмотренных настоящим пунктом документов наниматель переустраиваемого и (или) </w:t>
      </w:r>
      <w:proofErr w:type="spellStart"/>
      <w:r w:rsidRPr="00DE4539">
        <w:rPr>
          <w:rFonts w:ascii="Times New Roman" w:hAnsi="Times New Roman" w:cs="Times New Roman"/>
          <w:sz w:val="18"/>
          <w:szCs w:val="18"/>
        </w:rPr>
        <w:t>перепланируемого</w:t>
      </w:r>
      <w:proofErr w:type="spellEnd"/>
      <w:r w:rsidRPr="00DE4539">
        <w:rPr>
          <w:rFonts w:ascii="Times New Roman" w:hAnsi="Times New Roman" w:cs="Times New Roman"/>
          <w:sz w:val="18"/>
          <w:szCs w:val="18"/>
        </w:rPr>
        <w:t xml:space="preserve"> жилого помещения по договору социального найма);</w:t>
      </w:r>
      <w:proofErr w:type="gramEnd"/>
    </w:p>
    <w:p w:rsidR="00DE4539" w:rsidRPr="00DE4539" w:rsidRDefault="00DE4539" w:rsidP="00DE4539">
      <w:pPr>
        <w:spacing w:after="0"/>
        <w:ind w:firstLine="540"/>
        <w:jc w:val="both"/>
        <w:rPr>
          <w:rFonts w:ascii="Times New Roman" w:hAnsi="Times New Roman" w:cs="Times New Roman"/>
          <w:sz w:val="18"/>
          <w:szCs w:val="18"/>
        </w:rPr>
      </w:pPr>
      <w:bookmarkStart w:id="4" w:name="dst840"/>
      <w:bookmarkEnd w:id="4"/>
      <w:r w:rsidRPr="00DE4539">
        <w:rPr>
          <w:rFonts w:ascii="Times New Roman" w:hAnsi="Times New Roman" w:cs="Times New Roman"/>
          <w:sz w:val="18"/>
          <w:szCs w:val="1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E4539" w:rsidRPr="00DE4539" w:rsidRDefault="00DE4539" w:rsidP="00DE4539">
      <w:pPr>
        <w:pStyle w:val="formattext"/>
        <w:shd w:val="clear" w:color="auto" w:fill="FFFFFF"/>
        <w:spacing w:before="0" w:beforeAutospacing="0" w:after="0" w:afterAutospacing="0" w:line="285" w:lineRule="atLeast"/>
        <w:ind w:firstLine="540"/>
        <w:jc w:val="both"/>
        <w:textAlignment w:val="baseline"/>
        <w:rPr>
          <w:sz w:val="18"/>
          <w:szCs w:val="18"/>
        </w:rPr>
      </w:pPr>
      <w:r w:rsidRPr="00DE4539">
        <w:rPr>
          <w:sz w:val="18"/>
          <w:szCs w:val="18"/>
        </w:rPr>
        <w:t xml:space="preserve">Специалист Администрации </w:t>
      </w:r>
      <w:proofErr w:type="gramStart"/>
      <w:r w:rsidRPr="00DE4539">
        <w:rPr>
          <w:sz w:val="18"/>
          <w:szCs w:val="18"/>
        </w:rPr>
        <w:t>снимает копии вышеперечисленных документов и делает</w:t>
      </w:r>
      <w:proofErr w:type="gramEnd"/>
      <w:r w:rsidRPr="00DE4539">
        <w:rPr>
          <w:sz w:val="18"/>
          <w:szCs w:val="18"/>
        </w:rPr>
        <w:t xml:space="preserve"> на них отметку о соответствии подлинным экземплярам, заверяет своей подписью.</w:t>
      </w:r>
    </w:p>
    <w:p w:rsidR="00DE4539" w:rsidRPr="00DE4539" w:rsidRDefault="00DE4539" w:rsidP="00DE4539">
      <w:pPr>
        <w:pStyle w:val="formattext"/>
        <w:shd w:val="clear" w:color="auto" w:fill="FFFFFF"/>
        <w:spacing w:before="0" w:beforeAutospacing="0" w:after="0" w:afterAutospacing="0" w:line="285" w:lineRule="atLeast"/>
        <w:ind w:firstLine="540"/>
        <w:jc w:val="both"/>
        <w:textAlignment w:val="baseline"/>
        <w:rPr>
          <w:sz w:val="18"/>
          <w:szCs w:val="18"/>
        </w:rPr>
      </w:pPr>
      <w:r w:rsidRPr="00DE4539">
        <w:rPr>
          <w:sz w:val="18"/>
          <w:szCs w:val="18"/>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r w:rsidRPr="00DE4539">
        <w:rPr>
          <w:sz w:val="18"/>
          <w:szCs w:val="18"/>
        </w:rPr>
        <w:b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2" w:history="1">
        <w:r w:rsidRPr="00DE4539">
          <w:rPr>
            <w:rStyle w:val="aa"/>
            <w:sz w:val="18"/>
            <w:szCs w:val="18"/>
          </w:rPr>
          <w:t>Федерального закона от 06.04.2011 N 63-ФЗ "Об электронной подписи"</w:t>
        </w:r>
      </w:hyperlink>
      <w:r w:rsidRPr="00DE4539">
        <w:rPr>
          <w:sz w:val="18"/>
          <w:szCs w:val="18"/>
        </w:rPr>
        <w:t> и статьями 21.1 и 21.2 </w:t>
      </w:r>
      <w:hyperlink r:id="rId13" w:history="1">
        <w:r w:rsidRPr="00DE4539">
          <w:rPr>
            <w:rStyle w:val="aa"/>
            <w:sz w:val="18"/>
            <w:szCs w:val="18"/>
          </w:rPr>
          <w:t>Федерального закона N 210-ФЗ "Об организации предоставления государственных и муниципальных услуг"</w:t>
        </w:r>
      </w:hyperlink>
      <w:r w:rsidRPr="00DE4539">
        <w:rPr>
          <w:color w:val="2D2D2D"/>
          <w:spacing w:val="2"/>
          <w:sz w:val="18"/>
          <w:szCs w:val="18"/>
        </w:rPr>
        <w:t>.</w:t>
      </w:r>
    </w:p>
    <w:p w:rsidR="00DE4539" w:rsidRPr="00DE4539" w:rsidRDefault="00DE4539" w:rsidP="00DE4539">
      <w:pPr>
        <w:shd w:val="clear" w:color="auto" w:fill="FFFFFF"/>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E4539" w:rsidRPr="00DE4539" w:rsidRDefault="00DE4539" w:rsidP="00DE4539">
      <w:pPr>
        <w:shd w:val="clear" w:color="auto" w:fill="FFFFFF"/>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 xml:space="preserve">Заявитель вправе не представлять документы, предусмотренные подпунктами 4 и 6 пункта 2.6. Административного регламента, а также в случае, если право на переустраиваемое и (или) </w:t>
      </w:r>
      <w:proofErr w:type="spellStart"/>
      <w:r w:rsidRPr="00DE4539">
        <w:rPr>
          <w:rFonts w:ascii="Times New Roman" w:hAnsi="Times New Roman" w:cs="Times New Roman"/>
          <w:sz w:val="18"/>
          <w:szCs w:val="18"/>
        </w:rPr>
        <w:t>перепланируемое</w:t>
      </w:r>
      <w:proofErr w:type="spellEnd"/>
      <w:r w:rsidRPr="00DE4539">
        <w:rPr>
          <w:rFonts w:ascii="Times New Roman" w:hAnsi="Times New Roman" w:cs="Times New Roman"/>
          <w:sz w:val="18"/>
          <w:szCs w:val="18"/>
        </w:rPr>
        <w:t xml:space="preserve"> помещение в многоквартирном доме зарегистрировано в Едином государственном реестре недвижимости, документы, предусмотренные под</w:t>
      </w:r>
      <w:hyperlink r:id="rId14" w:anchor="dst837" w:history="1">
        <w:r w:rsidRPr="00DE4539">
          <w:rPr>
            <w:rStyle w:val="aa"/>
            <w:rFonts w:ascii="Times New Roman" w:hAnsi="Times New Roman" w:cs="Times New Roman"/>
            <w:sz w:val="18"/>
            <w:szCs w:val="18"/>
          </w:rPr>
          <w:t>пунктом 2</w:t>
        </w:r>
      </w:hyperlink>
      <w:r w:rsidRPr="00DE4539">
        <w:rPr>
          <w:rFonts w:ascii="Times New Roman" w:hAnsi="Times New Roman" w:cs="Times New Roman"/>
          <w:sz w:val="18"/>
          <w:szCs w:val="18"/>
        </w:rPr>
        <w:t xml:space="preserve"> пункта 2.6..                                                                                  </w:t>
      </w:r>
    </w:p>
    <w:p w:rsidR="00DE4539" w:rsidRPr="00DE4539" w:rsidRDefault="00DE4539" w:rsidP="00DE4539">
      <w:pPr>
        <w:shd w:val="clear" w:color="auto" w:fill="FFFFFF"/>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Для рассмотрения </w:t>
      </w:r>
      <w:hyperlink r:id="rId15" w:anchor="dst100010" w:history="1">
        <w:r w:rsidRPr="00DE4539">
          <w:rPr>
            <w:rStyle w:val="aa"/>
            <w:rFonts w:ascii="Times New Roman" w:hAnsi="Times New Roman" w:cs="Times New Roman"/>
            <w:sz w:val="18"/>
            <w:szCs w:val="18"/>
          </w:rPr>
          <w:t>заявления</w:t>
        </w:r>
      </w:hyperlink>
      <w:r w:rsidRPr="00DE4539">
        <w:rPr>
          <w:rFonts w:ascii="Times New Roman" w:hAnsi="Times New Roman" w:cs="Times New Roman"/>
          <w:sz w:val="18"/>
          <w:szCs w:val="18"/>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DE4539">
        <w:rPr>
          <w:rFonts w:ascii="Times New Roman" w:hAnsi="Times New Roman" w:cs="Times New Roman"/>
          <w:sz w:val="18"/>
          <w:szCs w:val="18"/>
        </w:rPr>
        <w:t>перепланируемого</w:t>
      </w:r>
      <w:proofErr w:type="spellEnd"/>
      <w:r w:rsidRPr="00DE4539">
        <w:rPr>
          <w:rFonts w:ascii="Times New Roman" w:hAnsi="Times New Roman" w:cs="Times New Roman"/>
          <w:sz w:val="18"/>
          <w:szCs w:val="18"/>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E4539" w:rsidRPr="00DE4539" w:rsidRDefault="00DE4539" w:rsidP="00DE4539">
      <w:pPr>
        <w:shd w:val="clear" w:color="auto" w:fill="FFFFFF"/>
        <w:spacing w:after="0"/>
        <w:ind w:firstLine="540"/>
        <w:jc w:val="both"/>
        <w:rPr>
          <w:rFonts w:ascii="Times New Roman" w:hAnsi="Times New Roman" w:cs="Times New Roman"/>
          <w:sz w:val="18"/>
          <w:szCs w:val="18"/>
        </w:rPr>
      </w:pPr>
      <w:bookmarkStart w:id="5" w:name="dst842"/>
      <w:bookmarkEnd w:id="5"/>
      <w:r w:rsidRPr="00DE4539">
        <w:rPr>
          <w:rFonts w:ascii="Times New Roman" w:hAnsi="Times New Roman" w:cs="Times New Roman"/>
          <w:sz w:val="18"/>
          <w:szCs w:val="18"/>
        </w:rPr>
        <w:t xml:space="preserve">1) правоустанавливающие документы на переустраиваемое и (или) </w:t>
      </w:r>
      <w:proofErr w:type="spellStart"/>
      <w:r w:rsidRPr="00DE4539">
        <w:rPr>
          <w:rFonts w:ascii="Times New Roman" w:hAnsi="Times New Roman" w:cs="Times New Roman"/>
          <w:sz w:val="18"/>
          <w:szCs w:val="18"/>
        </w:rPr>
        <w:t>перепланируемое</w:t>
      </w:r>
      <w:proofErr w:type="spellEnd"/>
      <w:r w:rsidRPr="00DE4539">
        <w:rPr>
          <w:rFonts w:ascii="Times New Roman" w:hAnsi="Times New Roman" w:cs="Times New Roman"/>
          <w:sz w:val="18"/>
          <w:szCs w:val="18"/>
        </w:rPr>
        <w:t xml:space="preserve"> помещение в многоквартирном доме, если право на него зарегистрировано в Едином государственном реестре недвижимости;</w:t>
      </w:r>
    </w:p>
    <w:p w:rsidR="00DE4539" w:rsidRPr="00DE4539" w:rsidRDefault="00DE4539" w:rsidP="00DE4539">
      <w:pPr>
        <w:shd w:val="clear" w:color="auto" w:fill="FFFFFF"/>
        <w:spacing w:after="0"/>
        <w:ind w:firstLine="540"/>
        <w:jc w:val="both"/>
        <w:rPr>
          <w:rFonts w:ascii="Times New Roman" w:hAnsi="Times New Roman" w:cs="Times New Roman"/>
          <w:sz w:val="18"/>
          <w:szCs w:val="18"/>
        </w:rPr>
      </w:pPr>
      <w:bookmarkStart w:id="6" w:name="dst843"/>
      <w:bookmarkEnd w:id="6"/>
      <w:r w:rsidRPr="00DE4539">
        <w:rPr>
          <w:rFonts w:ascii="Times New Roman" w:hAnsi="Times New Roman" w:cs="Times New Roman"/>
          <w:sz w:val="18"/>
          <w:szCs w:val="18"/>
        </w:rPr>
        <w:t xml:space="preserve">2) технический паспорт переустраиваемого и (или) </w:t>
      </w:r>
      <w:proofErr w:type="spellStart"/>
      <w:r w:rsidRPr="00DE4539">
        <w:rPr>
          <w:rFonts w:ascii="Times New Roman" w:hAnsi="Times New Roman" w:cs="Times New Roman"/>
          <w:sz w:val="18"/>
          <w:szCs w:val="18"/>
        </w:rPr>
        <w:t>перепланируемого</w:t>
      </w:r>
      <w:proofErr w:type="spellEnd"/>
      <w:r w:rsidRPr="00DE4539">
        <w:rPr>
          <w:rFonts w:ascii="Times New Roman" w:hAnsi="Times New Roman" w:cs="Times New Roman"/>
          <w:sz w:val="18"/>
          <w:szCs w:val="18"/>
        </w:rPr>
        <w:t xml:space="preserve"> помещения в многоквартирном доме;</w:t>
      </w:r>
    </w:p>
    <w:p w:rsidR="00DE4539" w:rsidRPr="00DE4539" w:rsidRDefault="00DE4539" w:rsidP="00DE4539">
      <w:pPr>
        <w:shd w:val="clear" w:color="auto" w:fill="FFFFFF"/>
        <w:spacing w:after="0"/>
        <w:ind w:firstLine="540"/>
        <w:jc w:val="both"/>
        <w:rPr>
          <w:rFonts w:ascii="Times New Roman" w:hAnsi="Times New Roman" w:cs="Times New Roman"/>
          <w:sz w:val="18"/>
          <w:szCs w:val="18"/>
        </w:rPr>
      </w:pPr>
      <w:bookmarkStart w:id="7" w:name="dst844"/>
      <w:bookmarkEnd w:id="7"/>
      <w:r w:rsidRPr="00DE4539">
        <w:rPr>
          <w:rFonts w:ascii="Times New Roman" w:hAnsi="Times New Roman" w:cs="Times New Roman"/>
          <w:sz w:val="18"/>
          <w:szCs w:val="1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E4539" w:rsidRPr="00DE4539" w:rsidRDefault="00DE4539" w:rsidP="00DE4539">
      <w:pPr>
        <w:shd w:val="clear" w:color="auto" w:fill="FFFFFF"/>
        <w:spacing w:after="0"/>
        <w:ind w:firstLine="540"/>
        <w:jc w:val="both"/>
        <w:rPr>
          <w:rFonts w:ascii="Times New Roman" w:hAnsi="Times New Roman" w:cs="Times New Roman"/>
          <w:sz w:val="18"/>
          <w:szCs w:val="18"/>
        </w:rPr>
      </w:pPr>
      <w:bookmarkStart w:id="8" w:name="dst159"/>
      <w:bookmarkEnd w:id="8"/>
      <w:r w:rsidRPr="00DE4539">
        <w:rPr>
          <w:rFonts w:ascii="Times New Roman" w:hAnsi="Times New Roman" w:cs="Times New Roman"/>
          <w:sz w:val="18"/>
          <w:szCs w:val="18"/>
        </w:rPr>
        <w:t xml:space="preserve">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 и 2.6.1.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w:t>
      </w:r>
      <w:proofErr w:type="gramStart"/>
      <w:r w:rsidRPr="00DE4539">
        <w:rPr>
          <w:rFonts w:ascii="Times New Roman" w:hAnsi="Times New Roman" w:cs="Times New Roman"/>
          <w:sz w:val="18"/>
          <w:szCs w:val="18"/>
        </w:rPr>
        <w:t>многофункциональный</w:t>
      </w:r>
      <w:proofErr w:type="gramEnd"/>
      <w:r w:rsidRPr="00DE4539">
        <w:rPr>
          <w:rFonts w:ascii="Times New Roman" w:hAnsi="Times New Roman" w:cs="Times New Roman"/>
          <w:sz w:val="18"/>
          <w:szCs w:val="18"/>
        </w:rPr>
        <w:t xml:space="preserve">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16" w:anchor="dst841" w:history="1">
        <w:r w:rsidRPr="00DE4539">
          <w:rPr>
            <w:rStyle w:val="aa"/>
            <w:rFonts w:ascii="Times New Roman" w:hAnsi="Times New Roman" w:cs="Times New Roman"/>
            <w:sz w:val="18"/>
            <w:szCs w:val="18"/>
          </w:rPr>
          <w:t>части 2.1</w:t>
        </w:r>
      </w:hyperlink>
      <w:r w:rsidRPr="00DE4539">
        <w:rPr>
          <w:rFonts w:ascii="Times New Roman" w:hAnsi="Times New Roman" w:cs="Times New Roman"/>
          <w:sz w:val="18"/>
          <w:szCs w:val="18"/>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w:t>
      </w:r>
    </w:p>
    <w:p w:rsidR="00DE4539" w:rsidRPr="00DE4539" w:rsidRDefault="00DE4539" w:rsidP="00DE4539">
      <w:pPr>
        <w:shd w:val="clear" w:color="auto" w:fill="FFFFFF"/>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E4539" w:rsidRPr="00DE4539" w:rsidRDefault="00DE4539" w:rsidP="00DE4539">
      <w:pPr>
        <w:spacing w:after="0"/>
        <w:ind w:firstLine="567"/>
        <w:jc w:val="both"/>
        <w:rPr>
          <w:rFonts w:ascii="Times New Roman" w:hAnsi="Times New Roman" w:cs="Times New Roman"/>
          <w:sz w:val="18"/>
          <w:szCs w:val="18"/>
        </w:rPr>
      </w:pPr>
      <w:r w:rsidRPr="00DE4539">
        <w:rPr>
          <w:rFonts w:ascii="Times New Roman" w:hAnsi="Times New Roman" w:cs="Times New Roman"/>
          <w:sz w:val="18"/>
          <w:szCs w:val="18"/>
        </w:rPr>
        <w:t>Заявление и документы, указанные в пунктах 2.6. и 2.6.1, могут быть представлены заявителями по их выбору в орган, осуществляющий согласование или МАУ "МФЦ" лично, либо направлены посредством почтовой связи на бумажном носителе, либо представлены в орган, осуществляющий согласование в форме  электронного документа.</w:t>
      </w:r>
    </w:p>
    <w:p w:rsidR="00DE4539" w:rsidRPr="00DE4539" w:rsidRDefault="00DE4539" w:rsidP="00DE4539">
      <w:pPr>
        <w:spacing w:after="0"/>
        <w:ind w:firstLine="567"/>
        <w:jc w:val="both"/>
        <w:rPr>
          <w:rFonts w:ascii="Times New Roman" w:hAnsi="Times New Roman" w:cs="Times New Roman"/>
          <w:sz w:val="18"/>
          <w:szCs w:val="18"/>
        </w:rPr>
      </w:pPr>
      <w:r w:rsidRPr="00DE4539">
        <w:rPr>
          <w:rFonts w:ascii="Times New Roman" w:hAnsi="Times New Roman" w:cs="Times New Roman"/>
          <w:sz w:val="18"/>
          <w:szCs w:val="18"/>
        </w:rPr>
        <w:t>Подача документов через МАУ "МФЦ" осуществляется в соответствии с соглашением о взаимодействии, заключенным между МАУ "МФЦ" и органом, осуществляющим согласование, с момента вступления в силу указанного соглашения о взаимодействии.</w:t>
      </w:r>
    </w:p>
    <w:p w:rsidR="00DE4539" w:rsidRPr="00DE4539" w:rsidRDefault="00DE4539" w:rsidP="00DE4539">
      <w:pPr>
        <w:spacing w:after="0"/>
        <w:ind w:firstLine="567"/>
        <w:jc w:val="both"/>
        <w:rPr>
          <w:rFonts w:ascii="Times New Roman" w:hAnsi="Times New Roman" w:cs="Times New Roman"/>
          <w:sz w:val="18"/>
          <w:szCs w:val="18"/>
        </w:rPr>
      </w:pPr>
      <w:r w:rsidRPr="00DE4539">
        <w:rPr>
          <w:rFonts w:ascii="Times New Roman" w:hAnsi="Times New Roman" w:cs="Times New Roman"/>
          <w:sz w:val="18"/>
          <w:szCs w:val="18"/>
        </w:rPr>
        <w:t>Копии документов должны быть заверены в установленном действующим законодательством Российской Федерации порядке или представлены с предъявлением подлинников.</w:t>
      </w:r>
    </w:p>
    <w:p w:rsidR="00DE4539" w:rsidRPr="00DE4539" w:rsidRDefault="00DE4539" w:rsidP="00DE4539">
      <w:pPr>
        <w:shd w:val="clear" w:color="auto" w:fill="FFFFFF"/>
        <w:spacing w:after="0"/>
        <w:ind w:firstLine="540"/>
        <w:jc w:val="both"/>
        <w:rPr>
          <w:rFonts w:ascii="Times New Roman" w:hAnsi="Times New Roman" w:cs="Times New Roman"/>
          <w:sz w:val="18"/>
          <w:szCs w:val="18"/>
        </w:rPr>
      </w:pPr>
      <w:bookmarkStart w:id="9" w:name="dst160"/>
      <w:bookmarkEnd w:id="9"/>
      <w:proofErr w:type="gramStart"/>
      <w:r w:rsidRPr="00DE4539">
        <w:rPr>
          <w:rFonts w:ascii="Times New Roman" w:hAnsi="Times New Roman" w:cs="Times New Roman"/>
          <w:sz w:val="18"/>
          <w:szCs w:val="18"/>
        </w:rPr>
        <w:t>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r:id="rId17" w:anchor="dst836" w:history="1">
        <w:r w:rsidRPr="00DE4539">
          <w:rPr>
            <w:rStyle w:val="aa"/>
            <w:rFonts w:ascii="Times New Roman" w:hAnsi="Times New Roman" w:cs="Times New Roman"/>
            <w:sz w:val="18"/>
            <w:szCs w:val="18"/>
          </w:rPr>
          <w:t>пунктами 2.6</w:t>
        </w:r>
      </w:hyperlink>
      <w:r w:rsidRPr="00DE4539">
        <w:rPr>
          <w:rFonts w:ascii="Times New Roman" w:hAnsi="Times New Roman" w:cs="Times New Roman"/>
          <w:sz w:val="18"/>
          <w:szCs w:val="18"/>
        </w:rPr>
        <w:t> и </w:t>
      </w:r>
      <w:hyperlink r:id="rId18" w:anchor="dst841" w:history="1">
        <w:r w:rsidRPr="00DE4539">
          <w:rPr>
            <w:rStyle w:val="aa"/>
            <w:rFonts w:ascii="Times New Roman" w:hAnsi="Times New Roman" w:cs="Times New Roman"/>
            <w:sz w:val="18"/>
            <w:szCs w:val="18"/>
          </w:rPr>
          <w:t>2.6.1</w:t>
        </w:r>
      </w:hyperlink>
      <w:r w:rsidRPr="00DE4539">
        <w:rPr>
          <w:rFonts w:ascii="Times New Roman" w:hAnsi="Times New Roman" w:cs="Times New Roman"/>
          <w:sz w:val="18"/>
          <w:szCs w:val="18"/>
        </w:rPr>
        <w:t xml:space="preserve"> Административного </w:t>
      </w:r>
      <w:r w:rsidRPr="00DE4539">
        <w:rPr>
          <w:rFonts w:ascii="Times New Roman" w:hAnsi="Times New Roman" w:cs="Times New Roman"/>
          <w:sz w:val="18"/>
          <w:szCs w:val="18"/>
        </w:rPr>
        <w:lastRenderedPageBreak/>
        <w:t>регламента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статьей 26 Жилищного Кодекса РФ возложена на</w:t>
      </w:r>
      <w:proofErr w:type="gramEnd"/>
      <w:r w:rsidRPr="00DE4539">
        <w:rPr>
          <w:rFonts w:ascii="Times New Roman" w:hAnsi="Times New Roman" w:cs="Times New Roman"/>
          <w:sz w:val="18"/>
          <w:szCs w:val="18"/>
        </w:rPr>
        <w:t xml:space="preserve"> заявителя. В </w:t>
      </w:r>
      <w:proofErr w:type="gramStart"/>
      <w:r w:rsidRPr="00DE4539">
        <w:rPr>
          <w:rFonts w:ascii="Times New Roman" w:hAnsi="Times New Roman" w:cs="Times New Roman"/>
          <w:sz w:val="18"/>
          <w:szCs w:val="18"/>
        </w:rPr>
        <w:t>случае</w:t>
      </w:r>
      <w:proofErr w:type="gramEnd"/>
      <w:r w:rsidRPr="00DE4539">
        <w:rPr>
          <w:rFonts w:ascii="Times New Roman" w:hAnsi="Times New Roman" w:cs="Times New Roman"/>
          <w:sz w:val="18"/>
          <w:szCs w:val="18"/>
        </w:rPr>
        <w:t xml:space="preserve"> представления заявителем документов, указанных в </w:t>
      </w:r>
      <w:hyperlink r:id="rId19" w:anchor="dst836" w:history="1">
        <w:r w:rsidRPr="00DE4539">
          <w:rPr>
            <w:rStyle w:val="aa"/>
            <w:rFonts w:ascii="Times New Roman" w:hAnsi="Times New Roman" w:cs="Times New Roman"/>
            <w:sz w:val="18"/>
            <w:szCs w:val="18"/>
          </w:rPr>
          <w:t>части 2</w:t>
        </w:r>
      </w:hyperlink>
      <w:r w:rsidRPr="00DE4539">
        <w:rPr>
          <w:rFonts w:ascii="Times New Roman" w:hAnsi="Times New Roman" w:cs="Times New Roman"/>
          <w:sz w:val="18"/>
          <w:szCs w:val="18"/>
        </w:rPr>
        <w:t>.6  Административного регламента,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E4539" w:rsidRPr="00DE4539" w:rsidRDefault="00DE4539" w:rsidP="00DE4539">
      <w:pPr>
        <w:pStyle w:val="af"/>
        <w:widowControl w:val="0"/>
        <w:autoSpaceDE w:val="0"/>
        <w:autoSpaceDN w:val="0"/>
        <w:adjustRightInd w:val="0"/>
        <w:ind w:left="0" w:firstLine="900"/>
        <w:jc w:val="both"/>
        <w:rPr>
          <w:sz w:val="18"/>
          <w:szCs w:val="18"/>
        </w:rPr>
      </w:pPr>
      <w:r w:rsidRPr="00DE4539">
        <w:rPr>
          <w:sz w:val="18"/>
          <w:szCs w:val="18"/>
        </w:rPr>
        <w:t>1.4. Пункт 2.7. раздела II Административного регламента изложить в новой редакции:</w:t>
      </w:r>
    </w:p>
    <w:p w:rsidR="00DE4539" w:rsidRPr="00DE4539" w:rsidRDefault="00DE4539" w:rsidP="00DE4539">
      <w:pPr>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«2.7. Исчерпывающий перечень оснований для отказа в приеме документов, необходимых для предоставления муниципальной услуги.</w:t>
      </w:r>
    </w:p>
    <w:p w:rsidR="00DE4539" w:rsidRPr="00DE4539" w:rsidRDefault="00DE4539" w:rsidP="00DE4539">
      <w:pPr>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Оснований для отказа в приеме документов, необходимых для предоставления муниципальной услуги, не предусмотрено</w:t>
      </w:r>
      <w:proofErr w:type="gramStart"/>
      <w:r w:rsidRPr="00DE4539">
        <w:rPr>
          <w:rFonts w:ascii="Times New Roman" w:hAnsi="Times New Roman" w:cs="Times New Roman"/>
          <w:sz w:val="18"/>
          <w:szCs w:val="18"/>
        </w:rPr>
        <w:t>.».</w:t>
      </w:r>
      <w:proofErr w:type="gramEnd"/>
    </w:p>
    <w:p w:rsidR="00DE4539" w:rsidRPr="00DE4539" w:rsidRDefault="00DE4539" w:rsidP="00DE4539">
      <w:pPr>
        <w:pStyle w:val="af"/>
        <w:widowControl w:val="0"/>
        <w:autoSpaceDE w:val="0"/>
        <w:autoSpaceDN w:val="0"/>
        <w:adjustRightInd w:val="0"/>
        <w:ind w:left="0" w:firstLine="900"/>
        <w:jc w:val="both"/>
        <w:rPr>
          <w:sz w:val="18"/>
          <w:szCs w:val="18"/>
        </w:rPr>
      </w:pPr>
      <w:r w:rsidRPr="00DE4539">
        <w:rPr>
          <w:sz w:val="18"/>
          <w:szCs w:val="18"/>
        </w:rPr>
        <w:t>1.5. Пункт 2.8. раздела II Административного регламента изложить в новой редакции:</w:t>
      </w:r>
    </w:p>
    <w:p w:rsidR="00DE4539" w:rsidRPr="00DE4539" w:rsidRDefault="00DE4539" w:rsidP="00DE4539">
      <w:pPr>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«2.8. Исчерпывающий перечень оснований для приостановления или отказа в предоставлении муниципальной услуги.</w:t>
      </w:r>
    </w:p>
    <w:p w:rsidR="00DE4539" w:rsidRPr="00DE4539" w:rsidRDefault="00DE4539" w:rsidP="00DE4539">
      <w:pPr>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Отказ в согласовании переустройства и (или) перепланировки помещения в многоквартирном доме допускается в случае:</w:t>
      </w:r>
    </w:p>
    <w:p w:rsidR="00DE4539" w:rsidRPr="00DE4539" w:rsidRDefault="00DE4539" w:rsidP="00DE4539">
      <w:pPr>
        <w:pStyle w:val="af"/>
        <w:numPr>
          <w:ilvl w:val="0"/>
          <w:numId w:val="9"/>
        </w:numPr>
        <w:ind w:left="0" w:firstLine="567"/>
        <w:jc w:val="both"/>
        <w:rPr>
          <w:sz w:val="18"/>
          <w:szCs w:val="18"/>
        </w:rPr>
      </w:pPr>
      <w:r w:rsidRPr="00DE4539">
        <w:rPr>
          <w:sz w:val="18"/>
          <w:szCs w:val="18"/>
        </w:rPr>
        <w:t>непредставление определенных в подразделе 2.6 настоящего Административного регламента документов, обязанность по предоставлению которых возложена на заявителя;</w:t>
      </w:r>
    </w:p>
    <w:p w:rsidR="00DE4539" w:rsidRPr="00DE4539" w:rsidRDefault="00DE4539" w:rsidP="00DE4539">
      <w:pPr>
        <w:pStyle w:val="af"/>
        <w:numPr>
          <w:ilvl w:val="1"/>
          <w:numId w:val="10"/>
        </w:numPr>
        <w:ind w:left="0" w:firstLine="567"/>
        <w:jc w:val="both"/>
        <w:rPr>
          <w:sz w:val="18"/>
          <w:szCs w:val="18"/>
        </w:rPr>
      </w:pPr>
      <w:proofErr w:type="gramStart"/>
      <w:r w:rsidRPr="00DE4539">
        <w:rPr>
          <w:sz w:val="18"/>
          <w:szCs w:val="18"/>
        </w:rPr>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hyperlink r:id="rId20" w:history="1">
        <w:r w:rsidRPr="00DE4539">
          <w:rPr>
            <w:rStyle w:val="aa"/>
            <w:sz w:val="18"/>
            <w:szCs w:val="18"/>
          </w:rPr>
          <w:t>Жилищного кодекса Российской Федерации</w:t>
        </w:r>
      </w:hyperlink>
      <w:r w:rsidRPr="00DE4539">
        <w:rPr>
          <w:sz w:val="18"/>
          <w:szCs w:val="18"/>
        </w:rPr>
        <w:t>, если соответствующий документ не предоставлен заявителем</w:t>
      </w:r>
      <w:proofErr w:type="gramEnd"/>
      <w:r w:rsidRPr="00DE4539">
        <w:rPr>
          <w:sz w:val="18"/>
          <w:szCs w:val="18"/>
        </w:rPr>
        <w:t xml:space="preserve"> по собственной инициативе. </w:t>
      </w:r>
      <w:proofErr w:type="gramStart"/>
      <w:r w:rsidRPr="00DE4539">
        <w:rPr>
          <w:sz w:val="18"/>
          <w:szCs w:val="18"/>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его получении, предложил заявителю предоставить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hyperlink r:id="rId21" w:history="1">
        <w:r w:rsidRPr="00DE4539">
          <w:rPr>
            <w:rStyle w:val="aa"/>
            <w:sz w:val="18"/>
            <w:szCs w:val="18"/>
          </w:rPr>
          <w:t>Жилищного кодекса Российской Федерации</w:t>
        </w:r>
      </w:hyperlink>
      <w:r w:rsidRPr="00DE4539">
        <w:rPr>
          <w:sz w:val="18"/>
          <w:szCs w:val="18"/>
        </w:rPr>
        <w:t>, но</w:t>
      </w:r>
      <w:proofErr w:type="gramEnd"/>
      <w:r w:rsidRPr="00DE4539">
        <w:rPr>
          <w:sz w:val="18"/>
          <w:szCs w:val="18"/>
        </w:rPr>
        <w:t xml:space="preserve"> не получил от заявителя такие документы и (или) информацию в течение 15 рабочих дней со дня направления уведомления;</w:t>
      </w:r>
    </w:p>
    <w:p w:rsidR="00DE4539" w:rsidRPr="00DE4539" w:rsidRDefault="00DE4539" w:rsidP="00DE4539">
      <w:pPr>
        <w:pStyle w:val="af"/>
        <w:numPr>
          <w:ilvl w:val="0"/>
          <w:numId w:val="9"/>
        </w:numPr>
        <w:ind w:left="567" w:hanging="141"/>
        <w:jc w:val="both"/>
        <w:rPr>
          <w:sz w:val="18"/>
          <w:szCs w:val="18"/>
        </w:rPr>
      </w:pPr>
      <w:r w:rsidRPr="00DE4539">
        <w:rPr>
          <w:sz w:val="18"/>
          <w:szCs w:val="18"/>
        </w:rPr>
        <w:t xml:space="preserve"> представления документов в ненадлежащий орган;</w:t>
      </w:r>
    </w:p>
    <w:p w:rsidR="00DE4539" w:rsidRPr="00DE4539" w:rsidRDefault="00DE4539" w:rsidP="00DE4539">
      <w:pPr>
        <w:pStyle w:val="af"/>
        <w:numPr>
          <w:ilvl w:val="0"/>
          <w:numId w:val="9"/>
        </w:numPr>
        <w:ind w:left="0" w:firstLine="426"/>
        <w:jc w:val="both"/>
        <w:rPr>
          <w:sz w:val="18"/>
          <w:szCs w:val="18"/>
        </w:rPr>
      </w:pPr>
      <w:r w:rsidRPr="00DE4539">
        <w:rPr>
          <w:sz w:val="18"/>
          <w:szCs w:val="18"/>
        </w:rPr>
        <w:t>несоответствия проекта переустройства и (или) перепланировки помещения в многоквартирном доме требованиям законодательства.</w:t>
      </w:r>
    </w:p>
    <w:p w:rsidR="00DE4539" w:rsidRPr="00DE4539" w:rsidRDefault="00DE4539" w:rsidP="00DE4539">
      <w:pPr>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 xml:space="preserve">Решение об </w:t>
      </w:r>
      <w:proofErr w:type="gramStart"/>
      <w:r w:rsidRPr="00DE4539">
        <w:rPr>
          <w:rFonts w:ascii="Times New Roman" w:hAnsi="Times New Roman" w:cs="Times New Roman"/>
          <w:sz w:val="18"/>
          <w:szCs w:val="18"/>
        </w:rPr>
        <w:t>отказе</w:t>
      </w:r>
      <w:proofErr w:type="gramEnd"/>
      <w:r w:rsidRPr="00DE4539">
        <w:rPr>
          <w:rFonts w:ascii="Times New Roman" w:hAnsi="Times New Roman" w:cs="Times New Roman"/>
          <w:sz w:val="18"/>
          <w:szCs w:val="18"/>
        </w:rPr>
        <w:t xml:space="preserve"> в согласовании переустройства и (или) перепланировки помещения в многоквартирном доме должно содержать основание для отказа с обязательной ссылкой на нарушения, предусмотренные настоящим подразделом Административного регламента.</w:t>
      </w:r>
    </w:p>
    <w:p w:rsidR="00DE4539" w:rsidRPr="00DE4539" w:rsidRDefault="00DE4539" w:rsidP="00DE4539">
      <w:pPr>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 xml:space="preserve">Решение об </w:t>
      </w:r>
      <w:proofErr w:type="gramStart"/>
      <w:r w:rsidRPr="00DE4539">
        <w:rPr>
          <w:rFonts w:ascii="Times New Roman" w:hAnsi="Times New Roman" w:cs="Times New Roman"/>
          <w:sz w:val="18"/>
          <w:szCs w:val="18"/>
        </w:rPr>
        <w:t>отказе</w:t>
      </w:r>
      <w:proofErr w:type="gramEnd"/>
      <w:r w:rsidRPr="00DE4539">
        <w:rPr>
          <w:rFonts w:ascii="Times New Roman" w:hAnsi="Times New Roman" w:cs="Times New Roman"/>
          <w:sz w:val="18"/>
          <w:szCs w:val="18"/>
        </w:rPr>
        <w:t xml:space="preserve">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E4539" w:rsidRPr="00DE4539" w:rsidRDefault="00DE4539" w:rsidP="00DE4539">
      <w:pPr>
        <w:pStyle w:val="af"/>
        <w:widowControl w:val="0"/>
        <w:autoSpaceDE w:val="0"/>
        <w:autoSpaceDN w:val="0"/>
        <w:adjustRightInd w:val="0"/>
        <w:ind w:left="0" w:firstLine="900"/>
        <w:jc w:val="both"/>
        <w:rPr>
          <w:sz w:val="18"/>
          <w:szCs w:val="18"/>
        </w:rPr>
      </w:pPr>
      <w:r w:rsidRPr="00DE4539">
        <w:rPr>
          <w:sz w:val="18"/>
          <w:szCs w:val="18"/>
        </w:rPr>
        <w:t>1.6. Пункт 2.12. раздела II Административного регламента изложить в новой редакции:</w:t>
      </w:r>
    </w:p>
    <w:p w:rsidR="00DE4539" w:rsidRPr="00DE4539" w:rsidRDefault="00DE4539" w:rsidP="00DE4539">
      <w:pPr>
        <w:widowControl w:val="0"/>
        <w:autoSpaceDE w:val="0"/>
        <w:autoSpaceDN w:val="0"/>
        <w:adjustRightInd w:val="0"/>
        <w:spacing w:after="0"/>
        <w:ind w:firstLine="709"/>
        <w:jc w:val="both"/>
        <w:rPr>
          <w:rFonts w:ascii="Times New Roman" w:hAnsi="Times New Roman" w:cs="Times New Roman"/>
          <w:sz w:val="18"/>
          <w:szCs w:val="18"/>
        </w:rPr>
      </w:pPr>
      <w:r w:rsidRPr="00DE4539">
        <w:rPr>
          <w:rFonts w:ascii="Times New Roman" w:hAnsi="Times New Roman" w:cs="Times New Roman"/>
          <w:sz w:val="18"/>
          <w:szCs w:val="18"/>
        </w:rPr>
        <w:t>«</w:t>
      </w:r>
      <w:r w:rsidRPr="00DE4539">
        <w:rPr>
          <w:rFonts w:ascii="Times New Roman" w:hAnsi="Times New Roman" w:cs="Times New Roman"/>
          <w:color w:val="000000"/>
          <w:sz w:val="18"/>
          <w:szCs w:val="18"/>
        </w:rPr>
        <w:t> </w:t>
      </w:r>
      <w:r w:rsidRPr="00DE4539">
        <w:rPr>
          <w:rStyle w:val="aff9"/>
          <w:rFonts w:ascii="Times New Roman" w:hAnsi="Times New Roman" w:cs="Times New Roman"/>
          <w:b w:val="0"/>
          <w:color w:val="000000"/>
          <w:sz w:val="18"/>
          <w:szCs w:val="18"/>
        </w:rPr>
        <w:t>2.12. </w:t>
      </w:r>
      <w:r w:rsidRPr="00DE4539">
        <w:rPr>
          <w:rFonts w:ascii="Times New Roman" w:hAnsi="Times New Roman" w:cs="Times New Roman"/>
          <w:bCs/>
          <w:sz w:val="18"/>
          <w:szCs w:val="18"/>
        </w:rPr>
        <w:t xml:space="preserve"> </w:t>
      </w:r>
      <w:r w:rsidRPr="00DE4539">
        <w:rPr>
          <w:rFonts w:ascii="Times New Roman" w:hAnsi="Times New Roman" w:cs="Times New Roman"/>
          <w:sz w:val="18"/>
          <w:szCs w:val="1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E4539">
        <w:rPr>
          <w:rFonts w:ascii="Times New Roman" w:hAnsi="Times New Roman" w:cs="Times New Roman"/>
          <w:sz w:val="18"/>
          <w:szCs w:val="18"/>
        </w:rPr>
        <w:t>мультимедийной</w:t>
      </w:r>
      <w:proofErr w:type="spellEnd"/>
      <w:r w:rsidRPr="00DE4539">
        <w:rPr>
          <w:rFonts w:ascii="Times New Roman" w:hAnsi="Times New Roman" w:cs="Times New Roman"/>
          <w:sz w:val="18"/>
          <w:szCs w:val="18"/>
        </w:rPr>
        <w:t xml:space="preserve"> информации о порядке предоставления муниципальной услуги</w:t>
      </w:r>
    </w:p>
    <w:p w:rsidR="00DE4539" w:rsidRPr="00DE4539" w:rsidRDefault="00DE4539" w:rsidP="00DE4539">
      <w:pPr>
        <w:widowControl w:val="0"/>
        <w:autoSpaceDE w:val="0"/>
        <w:autoSpaceDN w:val="0"/>
        <w:adjustRightInd w:val="0"/>
        <w:spacing w:after="0"/>
        <w:ind w:firstLine="709"/>
        <w:jc w:val="both"/>
        <w:rPr>
          <w:rFonts w:ascii="Times New Roman" w:hAnsi="Times New Roman" w:cs="Times New Roman"/>
          <w:sz w:val="18"/>
          <w:szCs w:val="18"/>
        </w:rPr>
      </w:pPr>
      <w:r w:rsidRPr="00DE4539">
        <w:rPr>
          <w:rFonts w:ascii="Times New Roman" w:hAnsi="Times New Roman" w:cs="Times New Roman"/>
          <w:sz w:val="18"/>
          <w:szCs w:val="18"/>
        </w:rPr>
        <w:t xml:space="preserve">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E4539">
        <w:rPr>
          <w:rFonts w:ascii="Times New Roman" w:hAnsi="Times New Roman" w:cs="Times New Roman"/>
          <w:sz w:val="18"/>
          <w:szCs w:val="18"/>
        </w:rPr>
        <w:t>СанПиН</w:t>
      </w:r>
      <w:proofErr w:type="spellEnd"/>
      <w:r w:rsidRPr="00DE4539">
        <w:rPr>
          <w:rFonts w:ascii="Times New Roman" w:hAnsi="Times New Roman" w:cs="Times New Roman"/>
          <w:sz w:val="18"/>
          <w:szCs w:val="18"/>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DE4539">
        <w:rPr>
          <w:rFonts w:ascii="Times New Roman" w:hAnsi="Times New Roman" w:cs="Times New Roman"/>
          <w:sz w:val="18"/>
          <w:szCs w:val="18"/>
        </w:rPr>
        <w:t>СанПиН</w:t>
      </w:r>
      <w:proofErr w:type="spellEnd"/>
      <w:r w:rsidRPr="00DE4539">
        <w:rPr>
          <w:rFonts w:ascii="Times New Roman" w:hAnsi="Times New Roman" w:cs="Times New Roman"/>
          <w:sz w:val="18"/>
          <w:szCs w:val="18"/>
        </w:rPr>
        <w:t xml:space="preserve"> 2.2.1/2.1.1.1278-03».</w:t>
      </w:r>
    </w:p>
    <w:p w:rsidR="00DE4539" w:rsidRPr="00DE4539" w:rsidRDefault="00DE4539" w:rsidP="00DE4539">
      <w:pPr>
        <w:widowControl w:val="0"/>
        <w:autoSpaceDE w:val="0"/>
        <w:autoSpaceDN w:val="0"/>
        <w:adjustRightInd w:val="0"/>
        <w:spacing w:after="0"/>
        <w:ind w:firstLine="709"/>
        <w:jc w:val="both"/>
        <w:rPr>
          <w:rFonts w:ascii="Times New Roman" w:hAnsi="Times New Roman" w:cs="Times New Roman"/>
          <w:sz w:val="18"/>
          <w:szCs w:val="18"/>
        </w:rPr>
      </w:pPr>
      <w:r w:rsidRPr="00DE4539">
        <w:rPr>
          <w:rFonts w:ascii="Times New Roman" w:hAnsi="Times New Roman" w:cs="Times New Roman"/>
          <w:sz w:val="18"/>
          <w:szCs w:val="1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DE4539" w:rsidRPr="00DE4539" w:rsidRDefault="00DE4539" w:rsidP="00DE4539">
      <w:pPr>
        <w:overflowPunct w:val="0"/>
        <w:autoSpaceDE w:val="0"/>
        <w:autoSpaceDN w:val="0"/>
        <w:adjustRightInd w:val="0"/>
        <w:spacing w:after="0"/>
        <w:ind w:firstLine="709"/>
        <w:jc w:val="both"/>
        <w:rPr>
          <w:rFonts w:ascii="Times New Roman" w:hAnsi="Times New Roman" w:cs="Times New Roman"/>
          <w:bCs/>
          <w:sz w:val="18"/>
          <w:szCs w:val="18"/>
        </w:rPr>
      </w:pPr>
      <w:r w:rsidRPr="00DE4539">
        <w:rPr>
          <w:rFonts w:ascii="Times New Roman" w:hAnsi="Times New Roman" w:cs="Times New Roman"/>
          <w:bCs/>
          <w:sz w:val="18"/>
          <w:szCs w:val="18"/>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 xml:space="preserve"> Требования к размещению мест ожидания:</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места ожидания должны быть оборудованы стульями (кресельными секциями) и (или) скамьями (</w:t>
      </w:r>
      <w:proofErr w:type="spellStart"/>
      <w:r w:rsidRPr="00DE4539">
        <w:rPr>
          <w:rFonts w:ascii="Times New Roman" w:hAnsi="Times New Roman" w:cs="Times New Roman"/>
          <w:bCs/>
          <w:color w:val="000000"/>
          <w:sz w:val="18"/>
          <w:szCs w:val="18"/>
        </w:rPr>
        <w:t>банкетками</w:t>
      </w:r>
      <w:proofErr w:type="spellEnd"/>
      <w:r w:rsidRPr="00DE4539">
        <w:rPr>
          <w:rFonts w:ascii="Times New Roman" w:hAnsi="Times New Roman" w:cs="Times New Roman"/>
          <w:bCs/>
          <w:color w:val="000000"/>
          <w:sz w:val="18"/>
          <w:szCs w:val="18"/>
        </w:rPr>
        <w:t>);</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Требования к оформлению входа в здание:</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здание должно быть оборудовано удобной лестницей с поручнями для свободного доступа заявителей в помещение;</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центральный вход в здание должен быть оборудован информационной табличкой (вывеской), содержащей следующую информацию:</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наименование уполномоченного органа;</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режим работы;</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lastRenderedPageBreak/>
        <w:t>вход и выход из здания оборудуются соответствующими указателями;</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 xml:space="preserve">информационные таблички должны размещаться рядом с входом либо на двери входа так, чтобы их хорошо видели посетители; </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фасад здания (строения) должен быть оборудован осветительными приборами; </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 xml:space="preserve">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DE4539">
        <w:rPr>
          <w:rFonts w:ascii="Times New Roman" w:hAnsi="Times New Roman" w:cs="Times New Roman"/>
          <w:bCs/>
          <w:color w:val="000000"/>
          <w:sz w:val="18"/>
          <w:szCs w:val="18"/>
        </w:rPr>
        <w:t>4</w:t>
      </w:r>
      <w:proofErr w:type="gramEnd"/>
      <w:r w:rsidRPr="00DE4539">
        <w:rPr>
          <w:rFonts w:ascii="Times New Roman" w:hAnsi="Times New Roman" w:cs="Times New Roman"/>
          <w:bCs/>
          <w:color w:val="000000"/>
          <w:sz w:val="18"/>
          <w:szCs w:val="18"/>
        </w:rPr>
        <w:t>, в которых размещаются информационные листки).</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Требования к местам приема заявителей:</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кабинеты приема заявителей должны быть оборудованы информационными табличками с указанием:</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номера кабинета;</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фамилии, имени, отчества и должности специалиста, осуществляющего предоставление муниципальной услуги;</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времени перерыва на обед;</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color w:val="000000"/>
          <w:sz w:val="18"/>
          <w:szCs w:val="18"/>
        </w:rPr>
      </w:pPr>
      <w:r w:rsidRPr="00DE4539">
        <w:rPr>
          <w:rFonts w:ascii="Times New Roman" w:hAnsi="Times New Roman" w:cs="Times New Roman"/>
          <w:bCs/>
          <w:color w:val="000000"/>
          <w:sz w:val="18"/>
          <w:szCs w:val="18"/>
        </w:rPr>
        <w:t>место для приема заявителя должно быть снабжено стулом, иметь место для письма и раскладки документов.</w:t>
      </w:r>
    </w:p>
    <w:p w:rsidR="00DE4539" w:rsidRPr="00DE4539" w:rsidRDefault="00DE4539" w:rsidP="00DE4539">
      <w:pPr>
        <w:widowControl w:val="0"/>
        <w:overflowPunct w:val="0"/>
        <w:autoSpaceDE w:val="0"/>
        <w:autoSpaceDN w:val="0"/>
        <w:adjustRightInd w:val="0"/>
        <w:spacing w:after="0"/>
        <w:ind w:firstLine="709"/>
        <w:jc w:val="both"/>
        <w:rPr>
          <w:rFonts w:ascii="Times New Roman" w:hAnsi="Times New Roman" w:cs="Times New Roman"/>
          <w:bCs/>
          <w:sz w:val="18"/>
          <w:szCs w:val="18"/>
        </w:rPr>
      </w:pPr>
      <w:r w:rsidRPr="00DE4539">
        <w:rPr>
          <w:rFonts w:ascii="Times New Roman" w:hAnsi="Times New Roman" w:cs="Times New Roman"/>
          <w:bCs/>
          <w:sz w:val="18"/>
          <w:szCs w:val="18"/>
        </w:rPr>
        <w:t xml:space="preserve"> В </w:t>
      </w:r>
      <w:proofErr w:type="gramStart"/>
      <w:r w:rsidRPr="00DE4539">
        <w:rPr>
          <w:rFonts w:ascii="Times New Roman" w:hAnsi="Times New Roman" w:cs="Times New Roman"/>
          <w:bCs/>
          <w:sz w:val="18"/>
          <w:szCs w:val="18"/>
        </w:rPr>
        <w:t>целях</w:t>
      </w:r>
      <w:proofErr w:type="gramEnd"/>
      <w:r w:rsidRPr="00DE4539">
        <w:rPr>
          <w:rFonts w:ascii="Times New Roman" w:hAnsi="Times New Roman" w:cs="Times New Roman"/>
          <w:bCs/>
          <w:sz w:val="18"/>
          <w:szCs w:val="18"/>
        </w:rPr>
        <w:t xml:space="preserve"> обеспечения конфиденциальности сведений о заявителе, одним должностным лицом одновременно ведется прием только одного заявителя. </w:t>
      </w:r>
    </w:p>
    <w:p w:rsidR="00DE4539" w:rsidRPr="00DE4539" w:rsidRDefault="00DE4539" w:rsidP="00DE4539">
      <w:pPr>
        <w:widowControl w:val="0"/>
        <w:autoSpaceDE w:val="0"/>
        <w:autoSpaceDN w:val="0"/>
        <w:adjustRightInd w:val="0"/>
        <w:spacing w:after="0"/>
        <w:ind w:firstLine="709"/>
        <w:jc w:val="both"/>
        <w:rPr>
          <w:rFonts w:ascii="Times New Roman" w:hAnsi="Times New Roman" w:cs="Times New Roman"/>
          <w:bCs/>
          <w:sz w:val="18"/>
          <w:szCs w:val="18"/>
        </w:rPr>
      </w:pPr>
      <w:r w:rsidRPr="00DE4539">
        <w:rPr>
          <w:rFonts w:ascii="Times New Roman" w:hAnsi="Times New Roman" w:cs="Times New Roman"/>
          <w:sz w:val="18"/>
          <w:szCs w:val="18"/>
        </w:rPr>
        <w:t xml:space="preserve"> </w:t>
      </w:r>
      <w:r w:rsidRPr="00DE4539">
        <w:rPr>
          <w:rFonts w:ascii="Times New Roman" w:hAnsi="Times New Roman" w:cs="Times New Roman"/>
          <w:bCs/>
          <w:sz w:val="18"/>
          <w:szCs w:val="18"/>
        </w:rPr>
        <w:t xml:space="preserve">В </w:t>
      </w:r>
      <w:proofErr w:type="gramStart"/>
      <w:r w:rsidRPr="00DE4539">
        <w:rPr>
          <w:rFonts w:ascii="Times New Roman" w:hAnsi="Times New Roman" w:cs="Times New Roman"/>
          <w:bCs/>
          <w:sz w:val="18"/>
          <w:szCs w:val="18"/>
        </w:rPr>
        <w:t>помещении</w:t>
      </w:r>
      <w:proofErr w:type="gramEnd"/>
      <w:r w:rsidRPr="00DE4539">
        <w:rPr>
          <w:rFonts w:ascii="Times New Roman" w:hAnsi="Times New Roman" w:cs="Times New Roman"/>
          <w:bCs/>
          <w:sz w:val="18"/>
          <w:szCs w:val="18"/>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DE4539">
        <w:rPr>
          <w:rFonts w:ascii="Times New Roman" w:hAnsi="Times New Roman" w:cs="Times New Roman"/>
          <w:bCs/>
          <w:sz w:val="18"/>
          <w:szCs w:val="18"/>
        </w:rPr>
        <w:t>местах</w:t>
      </w:r>
      <w:proofErr w:type="gramEnd"/>
      <w:r w:rsidRPr="00DE4539">
        <w:rPr>
          <w:rFonts w:ascii="Times New Roman" w:hAnsi="Times New Roman" w:cs="Times New Roman"/>
          <w:bCs/>
          <w:sz w:val="18"/>
          <w:szCs w:val="18"/>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DE4539">
        <w:rPr>
          <w:rFonts w:ascii="Times New Roman" w:hAnsi="Times New Roman" w:cs="Times New Roman"/>
          <w:bCs/>
          <w:sz w:val="18"/>
          <w:szCs w:val="18"/>
        </w:rPr>
        <w:t>маломобильных</w:t>
      </w:r>
      <w:proofErr w:type="spellEnd"/>
      <w:r w:rsidRPr="00DE4539">
        <w:rPr>
          <w:rFonts w:ascii="Times New Roman" w:hAnsi="Times New Roman" w:cs="Times New Roman"/>
          <w:bCs/>
          <w:sz w:val="18"/>
          <w:szCs w:val="18"/>
        </w:rPr>
        <w:t xml:space="preserve"> групп населения, в том числе оборудование пандусов, наличие удобной офисной мебели.</w:t>
      </w:r>
    </w:p>
    <w:p w:rsidR="00DE4539" w:rsidRPr="00DE4539" w:rsidRDefault="00DE4539" w:rsidP="00DE4539">
      <w:pPr>
        <w:widowControl w:val="0"/>
        <w:autoSpaceDE w:val="0"/>
        <w:autoSpaceDN w:val="0"/>
        <w:adjustRightInd w:val="0"/>
        <w:spacing w:after="0"/>
        <w:ind w:firstLine="709"/>
        <w:jc w:val="both"/>
        <w:rPr>
          <w:rFonts w:ascii="Times New Roman" w:hAnsi="Times New Roman" w:cs="Times New Roman"/>
          <w:bCs/>
          <w:sz w:val="18"/>
          <w:szCs w:val="18"/>
        </w:rPr>
      </w:pPr>
      <w:r w:rsidRPr="00DE4539">
        <w:rPr>
          <w:rFonts w:ascii="Times New Roman" w:hAnsi="Times New Roman" w:cs="Times New Roman"/>
          <w:bCs/>
          <w:sz w:val="18"/>
          <w:szCs w:val="1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E4539" w:rsidRPr="00DE4539" w:rsidRDefault="00DE4539" w:rsidP="00DE4539">
      <w:pPr>
        <w:pStyle w:val="a4"/>
        <w:shd w:val="clear" w:color="auto" w:fill="FFFFFF"/>
        <w:spacing w:before="0" w:beforeAutospacing="0" w:after="0" w:afterAutospacing="0"/>
        <w:ind w:firstLine="567"/>
        <w:jc w:val="both"/>
        <w:rPr>
          <w:sz w:val="18"/>
          <w:szCs w:val="18"/>
        </w:rPr>
      </w:pPr>
      <w:r w:rsidRPr="00DE4539">
        <w:rPr>
          <w:sz w:val="18"/>
          <w:szCs w:val="18"/>
        </w:rPr>
        <w:t xml:space="preserve">На стоянке должны быть предусмотрены места для парковки специальных транспортных средств инвалидов. За </w:t>
      </w:r>
      <w:proofErr w:type="spellStart"/>
      <w:r w:rsidRPr="00DE4539">
        <w:rPr>
          <w:sz w:val="18"/>
          <w:szCs w:val="18"/>
        </w:rPr>
        <w:t>пользоваие</w:t>
      </w:r>
      <w:proofErr w:type="spellEnd"/>
      <w:r w:rsidRPr="00DE4539">
        <w:rPr>
          <w:sz w:val="18"/>
          <w:szCs w:val="18"/>
        </w:rPr>
        <w:t xml:space="preserve"> парковочным местом плата не взимается</w:t>
      </w:r>
      <w:proofErr w:type="gramStart"/>
      <w:r w:rsidRPr="00DE4539">
        <w:rPr>
          <w:sz w:val="18"/>
          <w:szCs w:val="18"/>
        </w:rPr>
        <w:t>.».</w:t>
      </w:r>
      <w:proofErr w:type="gramEnd"/>
    </w:p>
    <w:p w:rsidR="00DE4539" w:rsidRPr="00DE4539" w:rsidRDefault="00DE4539" w:rsidP="00DE4539">
      <w:pPr>
        <w:widowControl w:val="0"/>
        <w:autoSpaceDE w:val="0"/>
        <w:autoSpaceDN w:val="0"/>
        <w:adjustRightInd w:val="0"/>
        <w:spacing w:after="0"/>
        <w:ind w:firstLine="567"/>
        <w:jc w:val="both"/>
        <w:rPr>
          <w:rFonts w:ascii="Times New Roman" w:hAnsi="Times New Roman" w:cs="Times New Roman"/>
          <w:sz w:val="18"/>
          <w:szCs w:val="18"/>
        </w:rPr>
      </w:pPr>
    </w:p>
    <w:p w:rsidR="00DE4539" w:rsidRPr="00DE4539" w:rsidRDefault="00DE4539" w:rsidP="00DE4539">
      <w:pPr>
        <w:widowControl w:val="0"/>
        <w:autoSpaceDE w:val="0"/>
        <w:autoSpaceDN w:val="0"/>
        <w:adjustRightInd w:val="0"/>
        <w:spacing w:after="0"/>
        <w:ind w:firstLine="567"/>
        <w:jc w:val="both"/>
        <w:rPr>
          <w:rFonts w:ascii="Times New Roman" w:hAnsi="Times New Roman" w:cs="Times New Roman"/>
          <w:sz w:val="18"/>
          <w:szCs w:val="18"/>
        </w:rPr>
      </w:pPr>
      <w:r w:rsidRPr="00DE4539">
        <w:rPr>
          <w:rFonts w:ascii="Times New Roman" w:hAnsi="Times New Roman" w:cs="Times New Roman"/>
          <w:sz w:val="18"/>
          <w:szCs w:val="18"/>
        </w:rPr>
        <w:t xml:space="preserve">1.7. Раздел </w:t>
      </w:r>
      <w:r w:rsidRPr="00DE4539">
        <w:rPr>
          <w:rFonts w:ascii="Times New Roman" w:hAnsi="Times New Roman" w:cs="Times New Roman"/>
          <w:sz w:val="18"/>
          <w:szCs w:val="18"/>
          <w:lang w:val="en-US"/>
        </w:rPr>
        <w:t>V</w:t>
      </w:r>
      <w:r w:rsidRPr="00DE4539">
        <w:rPr>
          <w:rFonts w:ascii="Times New Roman" w:hAnsi="Times New Roman" w:cs="Times New Roman"/>
          <w:sz w:val="18"/>
          <w:szCs w:val="18"/>
        </w:rPr>
        <w:t xml:space="preserve"> Административного регламента изложить в следующей редакции:</w:t>
      </w:r>
    </w:p>
    <w:p w:rsidR="00DE4539" w:rsidRPr="00DE4539" w:rsidRDefault="00DE4539" w:rsidP="00DE4539">
      <w:pPr>
        <w:pStyle w:val="23"/>
        <w:spacing w:after="0" w:line="240" w:lineRule="auto"/>
        <w:ind w:left="284"/>
        <w:rPr>
          <w:rFonts w:ascii="Times New Roman" w:hAnsi="Times New Roman" w:cs="Times New Roman"/>
          <w:bCs/>
          <w:sz w:val="18"/>
          <w:szCs w:val="18"/>
        </w:rPr>
      </w:pPr>
      <w:r w:rsidRPr="00DE4539">
        <w:rPr>
          <w:rFonts w:ascii="Times New Roman" w:hAnsi="Times New Roman" w:cs="Times New Roman"/>
          <w:bCs/>
          <w:sz w:val="18"/>
          <w:szCs w:val="18"/>
        </w:rPr>
        <w:t>«5.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5.1. Информация для заявителя о его праве подать жалобу на решение и (или) действие (бездействие) администрации поселения и (или) его должностных лиц при предоставлении муниципальной услуги (далее – жалоба)</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 5.2. Предмет жалобы</w:t>
      </w:r>
    </w:p>
    <w:p w:rsidR="00DE4539" w:rsidRPr="00DE4539" w:rsidRDefault="00DE4539" w:rsidP="00DE4539">
      <w:pPr>
        <w:overflowPunct w:val="0"/>
        <w:autoSpaceDE w:val="0"/>
        <w:autoSpaceDN w:val="0"/>
        <w:adjustRightInd w:val="0"/>
        <w:spacing w:after="0"/>
        <w:ind w:firstLine="540"/>
        <w:jc w:val="both"/>
        <w:rPr>
          <w:rFonts w:ascii="Times New Roman" w:eastAsia="Calibri" w:hAnsi="Times New Roman" w:cs="Times New Roman"/>
          <w:sz w:val="18"/>
          <w:szCs w:val="18"/>
        </w:rPr>
      </w:pPr>
      <w:r w:rsidRPr="00DE4539">
        <w:rPr>
          <w:rFonts w:ascii="Times New Roman" w:eastAsia="Calibri" w:hAnsi="Times New Roman" w:cs="Times New Roman"/>
          <w:sz w:val="18"/>
          <w:szCs w:val="18"/>
        </w:rPr>
        <w:t xml:space="preserve">Заявитель может обратиться с </w:t>
      </w:r>
      <w:proofErr w:type="gramStart"/>
      <w:r w:rsidRPr="00DE4539">
        <w:rPr>
          <w:rFonts w:ascii="Times New Roman" w:eastAsia="Calibri" w:hAnsi="Times New Roman" w:cs="Times New Roman"/>
          <w:sz w:val="18"/>
          <w:szCs w:val="18"/>
        </w:rPr>
        <w:t>жалобой</w:t>
      </w:r>
      <w:proofErr w:type="gramEnd"/>
      <w:r w:rsidRPr="00DE4539">
        <w:rPr>
          <w:rFonts w:ascii="Times New Roman" w:eastAsia="Calibri" w:hAnsi="Times New Roman" w:cs="Times New Roman"/>
          <w:sz w:val="18"/>
          <w:szCs w:val="18"/>
        </w:rPr>
        <w:t xml:space="preserve"> в том числе в следующих случаях:</w:t>
      </w:r>
    </w:p>
    <w:p w:rsidR="00DE4539" w:rsidRPr="00DE4539" w:rsidRDefault="00DE4539" w:rsidP="00DE4539">
      <w:pPr>
        <w:spacing w:after="0"/>
        <w:ind w:firstLine="540"/>
        <w:jc w:val="both"/>
        <w:rPr>
          <w:rFonts w:ascii="Times New Roman" w:eastAsia="Calibri" w:hAnsi="Times New Roman" w:cs="Times New Roman"/>
          <w:sz w:val="18"/>
          <w:szCs w:val="18"/>
        </w:rPr>
      </w:pPr>
      <w:r w:rsidRPr="00DE4539">
        <w:rPr>
          <w:rFonts w:ascii="Times New Roman" w:eastAsia="Calibri" w:hAnsi="Times New Roman" w:cs="Times New Roman"/>
          <w:sz w:val="18"/>
          <w:szCs w:val="18"/>
        </w:rPr>
        <w:t>1) нарушение срока регистрации запроса о предоставлении муниципальной услуги</w:t>
      </w:r>
      <w:bookmarkStart w:id="10" w:name="dst221"/>
      <w:bookmarkEnd w:id="10"/>
      <w:r w:rsidRPr="00DE4539">
        <w:rPr>
          <w:rFonts w:ascii="Times New Roman" w:eastAsia="Calibri" w:hAnsi="Times New Roman" w:cs="Times New Roman"/>
          <w:sz w:val="18"/>
          <w:szCs w:val="18"/>
        </w:rPr>
        <w:t>;</w:t>
      </w:r>
    </w:p>
    <w:p w:rsidR="00DE4539" w:rsidRPr="00DE4539" w:rsidRDefault="00DE4539" w:rsidP="00DE4539">
      <w:pPr>
        <w:spacing w:after="0"/>
        <w:ind w:firstLine="540"/>
        <w:jc w:val="both"/>
        <w:rPr>
          <w:rFonts w:ascii="Times New Roman" w:eastAsia="Calibri" w:hAnsi="Times New Roman" w:cs="Times New Roman"/>
          <w:sz w:val="18"/>
          <w:szCs w:val="18"/>
        </w:rPr>
      </w:pPr>
      <w:r w:rsidRPr="00DE4539">
        <w:rPr>
          <w:rFonts w:ascii="Times New Roman" w:eastAsia="Calibri" w:hAnsi="Times New Roman" w:cs="Times New Roman"/>
          <w:sz w:val="18"/>
          <w:szCs w:val="18"/>
        </w:rPr>
        <w:t>2) нарушение срока предоставления муниципальной услуги</w:t>
      </w:r>
      <w:bookmarkStart w:id="11" w:name="dst295"/>
      <w:bookmarkEnd w:id="11"/>
      <w:r w:rsidRPr="00DE4539">
        <w:rPr>
          <w:rFonts w:ascii="Times New Roman" w:eastAsia="Calibri" w:hAnsi="Times New Roman" w:cs="Times New Roman"/>
          <w:sz w:val="18"/>
          <w:szCs w:val="18"/>
        </w:rPr>
        <w:t>;</w:t>
      </w:r>
    </w:p>
    <w:p w:rsidR="00DE4539" w:rsidRPr="00DE4539" w:rsidRDefault="00DE4539" w:rsidP="00DE4539">
      <w:pPr>
        <w:spacing w:after="0"/>
        <w:ind w:firstLine="540"/>
        <w:jc w:val="both"/>
        <w:rPr>
          <w:rFonts w:ascii="Times New Roman" w:eastAsia="Calibri" w:hAnsi="Times New Roman" w:cs="Times New Roman"/>
          <w:sz w:val="18"/>
          <w:szCs w:val="18"/>
        </w:rPr>
      </w:pPr>
      <w:r w:rsidRPr="00DE4539">
        <w:rPr>
          <w:rFonts w:ascii="Times New Roman" w:eastAsia="Calibri"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539" w:rsidRPr="00DE4539" w:rsidRDefault="00DE4539" w:rsidP="00DE4539">
      <w:pPr>
        <w:spacing w:after="0"/>
        <w:ind w:firstLine="540"/>
        <w:jc w:val="both"/>
        <w:rPr>
          <w:rFonts w:ascii="Times New Roman" w:eastAsia="Calibri" w:hAnsi="Times New Roman" w:cs="Times New Roman"/>
          <w:sz w:val="18"/>
          <w:szCs w:val="18"/>
        </w:rPr>
      </w:pPr>
      <w:bookmarkStart w:id="12" w:name="dst103"/>
      <w:bookmarkEnd w:id="12"/>
      <w:r w:rsidRPr="00DE4539">
        <w:rPr>
          <w:rFonts w:ascii="Times New Roman" w:eastAsia="Calibri"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4539" w:rsidRPr="00DE4539" w:rsidRDefault="00DE4539" w:rsidP="00DE4539">
      <w:pPr>
        <w:spacing w:after="0"/>
        <w:ind w:firstLine="540"/>
        <w:jc w:val="both"/>
        <w:rPr>
          <w:rFonts w:ascii="Times New Roman" w:eastAsia="Calibri" w:hAnsi="Times New Roman" w:cs="Times New Roman"/>
          <w:sz w:val="18"/>
          <w:szCs w:val="18"/>
        </w:rPr>
      </w:pPr>
      <w:bookmarkStart w:id="13" w:name="dst222"/>
      <w:bookmarkEnd w:id="13"/>
      <w:proofErr w:type="gramStart"/>
      <w:r w:rsidRPr="00DE4539">
        <w:rPr>
          <w:rFonts w:ascii="Times New Roman" w:eastAsia="Calibri" w:hAnsi="Times New Roman" w:cs="Times New Roman"/>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4" w:name="dst105"/>
      <w:bookmarkEnd w:id="14"/>
      <w:r w:rsidRPr="00DE4539">
        <w:rPr>
          <w:rFonts w:ascii="Times New Roman" w:eastAsia="Calibri" w:hAnsi="Times New Roman" w:cs="Times New Roman"/>
          <w:sz w:val="18"/>
          <w:szCs w:val="18"/>
        </w:rPr>
        <w:t>;</w:t>
      </w:r>
      <w:proofErr w:type="gramEnd"/>
    </w:p>
    <w:p w:rsidR="00DE4539" w:rsidRPr="00DE4539" w:rsidRDefault="00DE4539" w:rsidP="00DE4539">
      <w:pPr>
        <w:spacing w:after="0"/>
        <w:ind w:firstLine="540"/>
        <w:jc w:val="both"/>
        <w:rPr>
          <w:rFonts w:ascii="Times New Roman" w:eastAsia="Calibri" w:hAnsi="Times New Roman" w:cs="Times New Roman"/>
          <w:sz w:val="18"/>
          <w:szCs w:val="18"/>
        </w:rPr>
      </w:pPr>
      <w:r w:rsidRPr="00DE4539">
        <w:rPr>
          <w:rFonts w:ascii="Times New Roman" w:eastAsia="Calibri"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539" w:rsidRPr="00DE4539" w:rsidRDefault="00DE4539" w:rsidP="00DE4539">
      <w:pPr>
        <w:spacing w:after="0"/>
        <w:ind w:firstLine="540"/>
        <w:jc w:val="both"/>
        <w:rPr>
          <w:rFonts w:ascii="Times New Roman" w:eastAsia="Calibri" w:hAnsi="Times New Roman" w:cs="Times New Roman"/>
          <w:sz w:val="18"/>
          <w:szCs w:val="18"/>
        </w:rPr>
      </w:pPr>
      <w:bookmarkStart w:id="15" w:name="dst223"/>
      <w:bookmarkEnd w:id="15"/>
      <w:proofErr w:type="gramStart"/>
      <w:r w:rsidRPr="00DE4539">
        <w:rPr>
          <w:rFonts w:ascii="Times New Roman" w:eastAsia="Calibri" w:hAnsi="Times New Roman" w:cs="Times New Roman"/>
          <w:sz w:val="18"/>
          <w:szCs w:val="18"/>
        </w:rPr>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539" w:rsidRPr="00DE4539" w:rsidRDefault="00DE4539" w:rsidP="00DE4539">
      <w:pPr>
        <w:spacing w:after="0"/>
        <w:ind w:firstLine="540"/>
        <w:jc w:val="both"/>
        <w:rPr>
          <w:rFonts w:ascii="Times New Roman" w:eastAsia="Calibri" w:hAnsi="Times New Roman" w:cs="Times New Roman"/>
          <w:sz w:val="18"/>
          <w:szCs w:val="18"/>
        </w:rPr>
      </w:pPr>
      <w:bookmarkStart w:id="16" w:name="dst224"/>
      <w:bookmarkEnd w:id="16"/>
      <w:r w:rsidRPr="00DE4539">
        <w:rPr>
          <w:rFonts w:ascii="Times New Roman" w:eastAsia="Calibri" w:hAnsi="Times New Roman" w:cs="Times New Roman"/>
          <w:sz w:val="18"/>
          <w:szCs w:val="18"/>
        </w:rPr>
        <w:t>8) нарушение срока или порядка выдачи документов по результатам предоставления муниципальной услуги;</w:t>
      </w:r>
    </w:p>
    <w:p w:rsidR="00DE4539" w:rsidRPr="00DE4539" w:rsidRDefault="00DE4539" w:rsidP="00DE4539">
      <w:pPr>
        <w:spacing w:after="0"/>
        <w:ind w:firstLine="540"/>
        <w:jc w:val="both"/>
        <w:rPr>
          <w:rFonts w:ascii="Times New Roman" w:eastAsia="Calibri" w:hAnsi="Times New Roman" w:cs="Times New Roman"/>
          <w:sz w:val="18"/>
          <w:szCs w:val="18"/>
        </w:rPr>
      </w:pPr>
      <w:bookmarkStart w:id="17" w:name="dst225"/>
      <w:bookmarkEnd w:id="17"/>
      <w:proofErr w:type="gramStart"/>
      <w:r w:rsidRPr="00DE4539">
        <w:rPr>
          <w:rFonts w:ascii="Times New Roman" w:eastAsia="Calibri" w:hAnsi="Times New Roman" w:cs="Times New Roman"/>
          <w:sz w:val="18"/>
          <w:szCs w:val="1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E4539" w:rsidRPr="00DE4539" w:rsidRDefault="00DE4539" w:rsidP="00DE4539">
      <w:pPr>
        <w:spacing w:after="0"/>
        <w:ind w:firstLine="540"/>
        <w:jc w:val="both"/>
        <w:rPr>
          <w:rFonts w:ascii="Times New Roman" w:eastAsia="Calibri" w:hAnsi="Times New Roman" w:cs="Times New Roman"/>
          <w:sz w:val="18"/>
          <w:szCs w:val="18"/>
        </w:rPr>
      </w:pPr>
      <w:bookmarkStart w:id="18" w:name="dst296"/>
      <w:bookmarkEnd w:id="18"/>
      <w:r w:rsidRPr="00DE4539">
        <w:rPr>
          <w:rFonts w:ascii="Times New Roman" w:eastAsia="Calibri" w:hAnsi="Times New Roman" w:cs="Times New Roman"/>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E4539" w:rsidRPr="00DE4539" w:rsidRDefault="00DE4539" w:rsidP="00DE4539">
      <w:pPr>
        <w:spacing w:after="0"/>
        <w:ind w:firstLine="540"/>
        <w:jc w:val="both"/>
        <w:rPr>
          <w:rFonts w:ascii="Times New Roman" w:eastAsia="Times New Roman" w:hAnsi="Times New Roman" w:cs="Times New Roman"/>
          <w:sz w:val="18"/>
          <w:szCs w:val="18"/>
        </w:rPr>
      </w:pPr>
      <w:r w:rsidRPr="00DE4539">
        <w:rPr>
          <w:rFonts w:ascii="Times New Roman" w:hAnsi="Times New Roman" w:cs="Times New Roman"/>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4539" w:rsidRPr="00DE4539" w:rsidRDefault="00DE4539" w:rsidP="00DE4539">
      <w:pPr>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4539" w:rsidRPr="00DE4539" w:rsidRDefault="00DE4539" w:rsidP="00DE4539">
      <w:pPr>
        <w:spacing w:after="0"/>
        <w:ind w:firstLine="540"/>
        <w:jc w:val="both"/>
        <w:rPr>
          <w:rFonts w:ascii="Times New Roman" w:hAnsi="Times New Roman" w:cs="Times New Roman"/>
          <w:sz w:val="18"/>
          <w:szCs w:val="18"/>
        </w:rPr>
      </w:pPr>
      <w:r w:rsidRPr="00DE4539">
        <w:rPr>
          <w:rFonts w:ascii="Times New Roman" w:hAnsi="Times New Roman" w:cs="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4539" w:rsidRPr="00DE4539" w:rsidRDefault="00DE4539" w:rsidP="00DE4539">
      <w:pPr>
        <w:spacing w:after="0"/>
        <w:ind w:firstLine="540"/>
        <w:jc w:val="both"/>
        <w:rPr>
          <w:rFonts w:ascii="Times New Roman" w:hAnsi="Times New Roman" w:cs="Times New Roman"/>
          <w:sz w:val="18"/>
          <w:szCs w:val="18"/>
        </w:rPr>
      </w:pPr>
      <w:proofErr w:type="gramStart"/>
      <w:r w:rsidRPr="00DE4539">
        <w:rPr>
          <w:rFonts w:ascii="Times New Roman" w:hAnsi="Times New Roman" w:cs="Times New Roman"/>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w:t>
      </w:r>
      <w:proofErr w:type="gramEnd"/>
      <w:r w:rsidRPr="00DE4539">
        <w:rPr>
          <w:rFonts w:ascii="Times New Roman" w:hAnsi="Times New Roman" w:cs="Times New Roman"/>
          <w:sz w:val="18"/>
          <w:szCs w:val="18"/>
        </w:rPr>
        <w:t>, а также приносятся извинения за доставленные неудобства</w:t>
      </w:r>
      <w:proofErr w:type="gramStart"/>
      <w:r w:rsidRPr="00DE4539">
        <w:rPr>
          <w:rFonts w:ascii="Times New Roman" w:hAnsi="Times New Roman" w:cs="Times New Roman"/>
          <w:sz w:val="18"/>
          <w:szCs w:val="18"/>
        </w:rPr>
        <w:t>.».</w:t>
      </w:r>
      <w:proofErr w:type="gramEnd"/>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5.3. Органы власти и уполномоченные на рассмотрение жалобы должностные лица, которым может быть направлена жалоба</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Административного регламента, устно – к главе Администрации (заместителю главы), в письменной форме или в форме электронного документа – в Администрацию.</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 5.4. Порядок подачи и рассмотрения жалобы</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Жалоба подается в Администрацию в письменной форме на бумажном носителе или в электронной форме.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Чувашской Республики, а также может быть подана при личном приеме.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Жалоба должна содержать:</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наименование Администрации, должностного лица либо специалиста Администрации, решения и действия (бездействие) которых обжалуются;</w:t>
      </w:r>
    </w:p>
    <w:p w:rsidR="00DE4539" w:rsidRPr="00DE4539" w:rsidRDefault="00DE4539" w:rsidP="00DE4539">
      <w:pPr>
        <w:pStyle w:val="a4"/>
        <w:spacing w:before="0" w:beforeAutospacing="0" w:after="0" w:afterAutospacing="0"/>
        <w:ind w:firstLine="709"/>
        <w:jc w:val="both"/>
        <w:rPr>
          <w:color w:val="000000"/>
          <w:sz w:val="18"/>
          <w:szCs w:val="18"/>
        </w:rPr>
      </w:pPr>
      <w:proofErr w:type="gramStart"/>
      <w:r w:rsidRPr="00DE4539">
        <w:rPr>
          <w:color w:val="000000"/>
          <w:sz w:val="18"/>
          <w:szCs w:val="1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 xml:space="preserve">сведения об обжалуемых </w:t>
      </w:r>
      <w:proofErr w:type="gramStart"/>
      <w:r w:rsidRPr="00DE4539">
        <w:rPr>
          <w:color w:val="000000"/>
          <w:sz w:val="18"/>
          <w:szCs w:val="18"/>
        </w:rPr>
        <w:t>решениях</w:t>
      </w:r>
      <w:proofErr w:type="gramEnd"/>
      <w:r w:rsidRPr="00DE4539">
        <w:rPr>
          <w:color w:val="000000"/>
          <w:sz w:val="18"/>
          <w:szCs w:val="18"/>
        </w:rPr>
        <w:t xml:space="preserve"> и действиях (бездействии) Администрации, должностного лица либо специалиста Администрации;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 xml:space="preserve">В </w:t>
      </w:r>
      <w:proofErr w:type="gramStart"/>
      <w:r w:rsidRPr="00DE4539">
        <w:rPr>
          <w:color w:val="000000"/>
          <w:sz w:val="18"/>
          <w:szCs w:val="18"/>
        </w:rPr>
        <w:t>случае</w:t>
      </w:r>
      <w:proofErr w:type="gramEnd"/>
      <w:r w:rsidRPr="00DE4539">
        <w:rPr>
          <w:color w:val="000000"/>
          <w:sz w:val="18"/>
          <w:szCs w:val="18"/>
        </w:rPr>
        <w:t xml:space="preserve">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E4539">
        <w:rPr>
          <w:color w:val="000000"/>
          <w:sz w:val="18"/>
          <w:szCs w:val="18"/>
        </w:rPr>
        <w:t>представлена</w:t>
      </w:r>
      <w:proofErr w:type="gramEnd"/>
      <w:r w:rsidRPr="00DE4539">
        <w:rPr>
          <w:color w:val="000000"/>
          <w:sz w:val="18"/>
          <w:szCs w:val="18"/>
        </w:rPr>
        <w:t>:</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оформленная в соответствии с законодательством Российской Федерации доверенность (для физических лиц);</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Время приема жалоб должно совпадать со временем предоставления муниципальной услуги.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Жалоба в письменной форме может быть также направлена по почте.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 xml:space="preserve">В </w:t>
      </w:r>
      <w:proofErr w:type="gramStart"/>
      <w:r w:rsidRPr="00DE4539">
        <w:rPr>
          <w:color w:val="000000"/>
          <w:sz w:val="18"/>
          <w:szCs w:val="18"/>
        </w:rPr>
        <w:t>случае</w:t>
      </w:r>
      <w:proofErr w:type="gramEnd"/>
      <w:r w:rsidRPr="00DE4539">
        <w:rPr>
          <w:color w:val="000000"/>
          <w:sz w:val="18"/>
          <w:szCs w:val="18"/>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 xml:space="preserve">В электронном </w:t>
      </w:r>
      <w:proofErr w:type="gramStart"/>
      <w:r w:rsidRPr="00DE4539">
        <w:rPr>
          <w:color w:val="000000"/>
          <w:sz w:val="18"/>
          <w:szCs w:val="18"/>
        </w:rPr>
        <w:t>виде</w:t>
      </w:r>
      <w:proofErr w:type="gramEnd"/>
      <w:r w:rsidRPr="00DE4539">
        <w:rPr>
          <w:color w:val="000000"/>
          <w:sz w:val="18"/>
          <w:szCs w:val="18"/>
        </w:rPr>
        <w:t xml:space="preserve"> жалоба может быть подана заявителем посредством:</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официального сайта Администрации;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Портала государственных и муниципальных услуг Чувашской Республики.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 5.5. Сроки рассмотрения жалобы</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E4539" w:rsidRPr="00DE4539" w:rsidRDefault="00DE4539" w:rsidP="00DE4539">
      <w:pPr>
        <w:pStyle w:val="a4"/>
        <w:spacing w:before="0" w:beforeAutospacing="0" w:after="0" w:afterAutospacing="0"/>
        <w:ind w:firstLine="709"/>
        <w:jc w:val="both"/>
        <w:rPr>
          <w:color w:val="000000"/>
          <w:sz w:val="18"/>
          <w:szCs w:val="18"/>
        </w:rPr>
      </w:pPr>
      <w:proofErr w:type="gramStart"/>
      <w:r w:rsidRPr="00DE4539">
        <w:rPr>
          <w:color w:val="000000"/>
          <w:sz w:val="18"/>
          <w:szCs w:val="18"/>
        </w:rPr>
        <w:t>В случае обжалования отказа администрации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Приостановление рассмотрения жалобы не предусмотрено.</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lastRenderedPageBreak/>
        <w:t> 5.7. Результат рассмотрения жалобы  </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По результатам рассмотрения жалобы администрация поселения принимает одно из следующих решений:</w:t>
      </w:r>
    </w:p>
    <w:p w:rsidR="00DE4539" w:rsidRPr="00DE4539" w:rsidRDefault="00DE4539" w:rsidP="00DE4539">
      <w:pPr>
        <w:pStyle w:val="a4"/>
        <w:spacing w:before="0" w:beforeAutospacing="0" w:after="0" w:afterAutospacing="0"/>
        <w:ind w:firstLine="709"/>
        <w:jc w:val="both"/>
        <w:rPr>
          <w:color w:val="000000"/>
          <w:sz w:val="18"/>
          <w:szCs w:val="18"/>
        </w:rPr>
      </w:pPr>
      <w:proofErr w:type="gramStart"/>
      <w:r w:rsidRPr="00DE4539">
        <w:rPr>
          <w:color w:val="000000"/>
          <w:sz w:val="18"/>
          <w:szCs w:val="1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отказывает в удовлетворении жалобы.</w:t>
      </w:r>
    </w:p>
    <w:p w:rsidR="00DE4539" w:rsidRPr="00DE4539" w:rsidRDefault="00DE4539" w:rsidP="00DE4539">
      <w:pPr>
        <w:pStyle w:val="a4"/>
        <w:spacing w:before="0" w:beforeAutospacing="0" w:after="0" w:afterAutospacing="0"/>
        <w:ind w:firstLine="709"/>
        <w:jc w:val="both"/>
        <w:rPr>
          <w:sz w:val="18"/>
          <w:szCs w:val="18"/>
        </w:rPr>
      </w:pPr>
      <w:proofErr w:type="gramStart"/>
      <w:r w:rsidRPr="00DE4539">
        <w:rPr>
          <w:sz w:val="18"/>
          <w:szCs w:val="1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Администрация  отказывает в удовлетворении жалобы в следующих случаях:</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наличие вступившего в законную силу решения суда, арбитражного суда по жалобе о том же предмете и по тем же основаниям;</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подача жалобы лицом, полномочия которого не подтверждены в порядке, установленном законодательством Российской Федерации;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наличие решения по жалобе, принятого ранее в отношении того же заявителя и по тому же предмету жалобы.</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Администрация вправе оставить жалобу без ответа в следующих случаях:</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sz w:val="18"/>
          <w:szCs w:val="18"/>
        </w:rPr>
        <w:t xml:space="preserve">В случае установления в ходе или по результатам </w:t>
      </w:r>
      <w:proofErr w:type="gramStart"/>
      <w:r w:rsidRPr="00DE4539">
        <w:rPr>
          <w:sz w:val="18"/>
          <w:szCs w:val="18"/>
        </w:rPr>
        <w:t>рассмотрения жалобы признаков состава административного правонарушения</w:t>
      </w:r>
      <w:proofErr w:type="gramEnd"/>
      <w:r w:rsidRPr="00DE4539">
        <w:rPr>
          <w:sz w:val="18"/>
          <w:szCs w:val="18"/>
        </w:rPr>
        <w:t xml:space="preserve">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 5.8. Порядок информирования заявителя о результатах рассмотрения жалобы</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 xml:space="preserve">В </w:t>
      </w:r>
      <w:proofErr w:type="gramStart"/>
      <w:r w:rsidRPr="00DE4539">
        <w:rPr>
          <w:color w:val="000000"/>
          <w:sz w:val="18"/>
          <w:szCs w:val="18"/>
        </w:rPr>
        <w:t>ответе</w:t>
      </w:r>
      <w:proofErr w:type="gramEnd"/>
      <w:r w:rsidRPr="00DE4539">
        <w:rPr>
          <w:color w:val="000000"/>
          <w:sz w:val="18"/>
          <w:szCs w:val="18"/>
        </w:rPr>
        <w:t xml:space="preserve"> по результатам рассмотрения жалобы указываются:</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наименование Администрации, должность, фамилия, имя, отчество (при наличии) должностного лица Администрации, принявшего решение по жалобе;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фамилия, имя, отчество (при наличии) или наименование заявителя;</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основания для принятия решения по жалобе;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принятое по жалобе решение;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в случае</w:t>
      </w:r>
      <w:proofErr w:type="gramStart"/>
      <w:r w:rsidRPr="00DE4539">
        <w:rPr>
          <w:color w:val="000000"/>
          <w:sz w:val="18"/>
          <w:szCs w:val="18"/>
        </w:rPr>
        <w:t>,</w:t>
      </w:r>
      <w:proofErr w:type="gramEnd"/>
      <w:r w:rsidRPr="00DE4539">
        <w:rPr>
          <w:color w:val="000000"/>
          <w:sz w:val="18"/>
          <w:szCs w:val="1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сведения о порядке обжалования принятого по жалобе решения.</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 5.9. Порядок обжалования решения по жалобе</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sz w:val="18"/>
          <w:szCs w:val="18"/>
        </w:rPr>
        <w:t>Жалоба подается в суд общей юрисдикции по месту расположения ответчика (администрации</w:t>
      </w:r>
      <w:proofErr w:type="gramStart"/>
      <w:r w:rsidRPr="00DE4539">
        <w:rPr>
          <w:sz w:val="18"/>
          <w:szCs w:val="18"/>
        </w:rPr>
        <w:t xml:space="preserve"> )</w:t>
      </w:r>
      <w:proofErr w:type="gramEnd"/>
      <w:r w:rsidRPr="00DE4539">
        <w:rPr>
          <w:sz w:val="18"/>
          <w:szCs w:val="18"/>
        </w:rPr>
        <w:t xml:space="preserve"> или по месту жительства заявителя.</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 5.10. Право заявителя на получение информации и документов, необходимых для обоснования и рассмотрения жалобы</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rStyle w:val="aff9"/>
          <w:b w:val="0"/>
          <w:color w:val="000000"/>
          <w:sz w:val="18"/>
          <w:szCs w:val="18"/>
        </w:rPr>
        <w:t> 5.11. Способы информирования заявителей о порядке подачи и рассмотрения жалобы</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Для получения информации о порядке подачи и рассмотрения жалобы заявитель вправе обратиться:</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в устной форме лично в Администрацию;</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в форме электронного документа через официальный сайт Администрации;</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по телефону в Администрацию;</w:t>
      </w:r>
    </w:p>
    <w:p w:rsidR="00DE4539" w:rsidRPr="00DE4539" w:rsidRDefault="00DE4539" w:rsidP="00DE4539">
      <w:pPr>
        <w:pStyle w:val="a4"/>
        <w:spacing w:before="0" w:beforeAutospacing="0" w:after="0" w:afterAutospacing="0"/>
        <w:ind w:firstLine="709"/>
        <w:jc w:val="both"/>
        <w:rPr>
          <w:color w:val="000000"/>
          <w:sz w:val="18"/>
          <w:szCs w:val="18"/>
        </w:rPr>
      </w:pPr>
      <w:r w:rsidRPr="00DE4539">
        <w:rPr>
          <w:color w:val="000000"/>
          <w:sz w:val="18"/>
          <w:szCs w:val="18"/>
        </w:rPr>
        <w:t>в письменной форме в Администрацию</w:t>
      </w:r>
      <w:proofErr w:type="gramStart"/>
      <w:r w:rsidRPr="00DE4539">
        <w:rPr>
          <w:color w:val="000000"/>
          <w:sz w:val="18"/>
          <w:szCs w:val="18"/>
        </w:rPr>
        <w:t>.».</w:t>
      </w:r>
      <w:proofErr w:type="gramEnd"/>
    </w:p>
    <w:p w:rsidR="00DE4539" w:rsidRPr="00DE4539" w:rsidRDefault="00DE4539" w:rsidP="00DE4539">
      <w:pPr>
        <w:pStyle w:val="a4"/>
        <w:spacing w:before="0" w:beforeAutospacing="0" w:after="0" w:afterAutospacing="0"/>
        <w:jc w:val="both"/>
        <w:rPr>
          <w:color w:val="000000"/>
          <w:sz w:val="18"/>
          <w:szCs w:val="18"/>
        </w:rPr>
      </w:pPr>
    </w:p>
    <w:p w:rsidR="00DE4539" w:rsidRPr="00DE4539" w:rsidRDefault="00DE4539" w:rsidP="00DE4539">
      <w:pPr>
        <w:pStyle w:val="a4"/>
        <w:numPr>
          <w:ilvl w:val="0"/>
          <w:numId w:val="8"/>
        </w:numPr>
        <w:spacing w:before="0" w:beforeAutospacing="0" w:after="0" w:afterAutospacing="0"/>
        <w:jc w:val="both"/>
        <w:rPr>
          <w:color w:val="000000"/>
          <w:sz w:val="18"/>
          <w:szCs w:val="18"/>
        </w:rPr>
      </w:pPr>
      <w:r w:rsidRPr="00DE4539">
        <w:rPr>
          <w:color w:val="000000"/>
          <w:sz w:val="18"/>
          <w:szCs w:val="18"/>
        </w:rPr>
        <w:t>Настоящее постановление вступает в силу после его официального опубликования.</w:t>
      </w:r>
    </w:p>
    <w:p w:rsidR="00DE4539" w:rsidRPr="00DE4539" w:rsidRDefault="00DE4539" w:rsidP="00DE4539">
      <w:pPr>
        <w:spacing w:after="0"/>
        <w:jc w:val="both"/>
        <w:rPr>
          <w:rFonts w:ascii="Times New Roman" w:hAnsi="Times New Roman" w:cs="Times New Roman"/>
          <w:sz w:val="18"/>
          <w:szCs w:val="18"/>
        </w:rPr>
      </w:pPr>
    </w:p>
    <w:p w:rsidR="00DE4539" w:rsidRPr="00DE4539" w:rsidRDefault="00DE4539" w:rsidP="00DE4539">
      <w:pPr>
        <w:spacing w:after="0"/>
        <w:jc w:val="both"/>
        <w:rPr>
          <w:rFonts w:ascii="Times New Roman" w:hAnsi="Times New Roman" w:cs="Times New Roman"/>
          <w:sz w:val="18"/>
          <w:szCs w:val="18"/>
        </w:rPr>
      </w:pPr>
      <w:r w:rsidRPr="00DE4539">
        <w:rPr>
          <w:rFonts w:ascii="Times New Roman" w:hAnsi="Times New Roman" w:cs="Times New Roman"/>
          <w:sz w:val="18"/>
          <w:szCs w:val="18"/>
        </w:rPr>
        <w:t>Глава  Ярославского сельского поселения</w:t>
      </w:r>
    </w:p>
    <w:p w:rsidR="00DE4539" w:rsidRPr="00DE4539" w:rsidRDefault="00DE4539" w:rsidP="00DE4539">
      <w:pPr>
        <w:spacing w:after="0"/>
        <w:jc w:val="both"/>
        <w:rPr>
          <w:rFonts w:ascii="Times New Roman" w:hAnsi="Times New Roman" w:cs="Times New Roman"/>
          <w:sz w:val="18"/>
          <w:szCs w:val="18"/>
        </w:rPr>
      </w:pPr>
      <w:r w:rsidRPr="00DE4539">
        <w:rPr>
          <w:rFonts w:ascii="Times New Roman" w:hAnsi="Times New Roman" w:cs="Times New Roman"/>
          <w:sz w:val="18"/>
          <w:szCs w:val="18"/>
        </w:rPr>
        <w:t xml:space="preserve">Моргаушского района Чувашской Республики </w:t>
      </w:r>
      <w:r w:rsidRPr="00DE4539">
        <w:rPr>
          <w:rFonts w:ascii="Times New Roman" w:hAnsi="Times New Roman" w:cs="Times New Roman"/>
          <w:sz w:val="18"/>
          <w:szCs w:val="18"/>
        </w:rPr>
        <w:tab/>
      </w:r>
      <w:r w:rsidRPr="00DE4539">
        <w:rPr>
          <w:rFonts w:ascii="Times New Roman" w:hAnsi="Times New Roman" w:cs="Times New Roman"/>
          <w:sz w:val="18"/>
          <w:szCs w:val="18"/>
        </w:rPr>
        <w:tab/>
      </w:r>
      <w:r w:rsidRPr="00DE4539">
        <w:rPr>
          <w:rFonts w:ascii="Times New Roman" w:hAnsi="Times New Roman" w:cs="Times New Roman"/>
          <w:sz w:val="18"/>
          <w:szCs w:val="18"/>
        </w:rPr>
        <w:tab/>
      </w:r>
      <w:r w:rsidRPr="00DE4539">
        <w:rPr>
          <w:rFonts w:ascii="Times New Roman" w:hAnsi="Times New Roman" w:cs="Times New Roman"/>
          <w:sz w:val="18"/>
          <w:szCs w:val="18"/>
        </w:rPr>
        <w:tab/>
        <w:t>С.Ю. Шадрин</w:t>
      </w:r>
    </w:p>
    <w:p w:rsidR="00DE4539" w:rsidRPr="00DE4539" w:rsidRDefault="00DE4539" w:rsidP="00DE4539">
      <w:pPr>
        <w:spacing w:after="0"/>
        <w:jc w:val="both"/>
        <w:rPr>
          <w:rFonts w:ascii="Times New Roman" w:hAnsi="Times New Roman" w:cs="Times New Roman"/>
          <w:sz w:val="18"/>
          <w:szCs w:val="18"/>
        </w:rPr>
      </w:pPr>
    </w:p>
    <w:p w:rsidR="00DE4539" w:rsidRPr="00DE4539" w:rsidRDefault="00DE4539" w:rsidP="00DE4539">
      <w:pPr>
        <w:spacing w:after="0"/>
        <w:jc w:val="both"/>
        <w:rPr>
          <w:rFonts w:ascii="Times New Roman" w:hAnsi="Times New Roman" w:cs="Times New Roman"/>
          <w:sz w:val="18"/>
          <w:szCs w:val="18"/>
        </w:rPr>
      </w:pPr>
    </w:p>
    <w:p w:rsidR="00DE4539" w:rsidRPr="00DE4539" w:rsidRDefault="00DE4539" w:rsidP="00DE4539">
      <w:pPr>
        <w:spacing w:after="0"/>
        <w:jc w:val="both"/>
        <w:rPr>
          <w:rFonts w:ascii="Times New Roman" w:hAnsi="Times New Roman" w:cs="Times New Roman"/>
          <w:sz w:val="18"/>
          <w:szCs w:val="18"/>
        </w:rPr>
      </w:pPr>
    </w:p>
    <w:p w:rsidR="00DE4539" w:rsidRPr="00DE4539" w:rsidRDefault="00DE4539" w:rsidP="00DE4539">
      <w:pPr>
        <w:tabs>
          <w:tab w:val="left" w:pos="5529"/>
        </w:tabs>
        <w:spacing w:after="0" w:line="240" w:lineRule="auto"/>
        <w:ind w:right="-2"/>
        <w:jc w:val="center"/>
        <w:rPr>
          <w:rFonts w:ascii="Times New Roman" w:hAnsi="Times New Roman" w:cs="Times New Roman"/>
          <w:b/>
          <w:bCs/>
          <w:sz w:val="18"/>
          <w:szCs w:val="18"/>
        </w:rPr>
      </w:pPr>
      <w:r w:rsidRPr="00DE4539">
        <w:rPr>
          <w:rFonts w:ascii="Times New Roman" w:hAnsi="Times New Roman" w:cs="Times New Roman"/>
          <w:b/>
          <w:sz w:val="18"/>
          <w:szCs w:val="18"/>
        </w:rPr>
        <w:t xml:space="preserve">О </w:t>
      </w:r>
      <w:r w:rsidRPr="00DE4539">
        <w:rPr>
          <w:rStyle w:val="FontStyle11"/>
          <w:rFonts w:ascii="Times New Roman" w:hAnsi="Times New Roman" w:cs="Times New Roman"/>
          <w:b/>
          <w:sz w:val="18"/>
          <w:szCs w:val="18"/>
        </w:rPr>
        <w:t>внесении изменений в решение Собрания депутатов Ярославского сельского поселения Моргаушского района Чувашской Республики от 23.10.2014 №С-44/1 «Об утверждении Положения о регулировании бюджетных правоотношений в Ярославском сельском поселении Моргаушского района Чувашской Республики</w:t>
      </w:r>
      <w:r w:rsidRPr="00DE4539">
        <w:rPr>
          <w:rFonts w:ascii="Times New Roman" w:hAnsi="Times New Roman" w:cs="Times New Roman"/>
          <w:b/>
          <w:sz w:val="18"/>
          <w:szCs w:val="18"/>
        </w:rPr>
        <w:t>»</w:t>
      </w:r>
    </w:p>
    <w:p w:rsidR="00DE4539" w:rsidRPr="00DE4539" w:rsidRDefault="00DE4539" w:rsidP="00DE4539">
      <w:pPr>
        <w:pStyle w:val="Style3"/>
        <w:widowControl/>
        <w:spacing w:line="240" w:lineRule="auto"/>
        <w:rPr>
          <w:rStyle w:val="FontStyle12"/>
          <w:rFonts w:ascii="Times New Roman" w:hAnsi="Times New Roman" w:cs="Times New Roman"/>
          <w:sz w:val="18"/>
          <w:szCs w:val="18"/>
        </w:rPr>
      </w:pPr>
      <w:proofErr w:type="gramStart"/>
      <w:r w:rsidRPr="00DE4539">
        <w:rPr>
          <w:rStyle w:val="FontStyle11"/>
          <w:rFonts w:ascii="Times New Roman" w:hAnsi="Times New Roman" w:cs="Times New Roman"/>
          <w:sz w:val="18"/>
          <w:szCs w:val="18"/>
        </w:rPr>
        <w:t>В соответствии с Бюджетным кодексом Российской Федерации и Законом Чувашской Республики от 23 июля 2001 года № 36 «О регулировании бюджетных правоотношений в Чувашской Республике» (с изменениями и</w:t>
      </w:r>
      <w:proofErr w:type="gramEnd"/>
      <w:r w:rsidRPr="00DE4539">
        <w:rPr>
          <w:rStyle w:val="FontStyle11"/>
          <w:rFonts w:ascii="Times New Roman" w:hAnsi="Times New Roman" w:cs="Times New Roman"/>
          <w:sz w:val="18"/>
          <w:szCs w:val="18"/>
        </w:rPr>
        <w:t xml:space="preserve"> </w:t>
      </w:r>
      <w:r w:rsidRPr="00DE4539">
        <w:rPr>
          <w:rStyle w:val="FontStyle11"/>
          <w:rFonts w:ascii="Times New Roman" w:hAnsi="Times New Roman" w:cs="Times New Roman"/>
          <w:sz w:val="18"/>
          <w:szCs w:val="18"/>
        </w:rPr>
        <w:lastRenderedPageBreak/>
        <w:t xml:space="preserve">дополнениями), Собрание депутатов Ярославского сельского поселения Моргаушского района Чувашской Республики </w:t>
      </w:r>
      <w:r w:rsidRPr="00DE4539">
        <w:rPr>
          <w:rStyle w:val="FontStyle12"/>
          <w:rFonts w:ascii="Times New Roman" w:hAnsi="Times New Roman" w:cs="Times New Roman"/>
          <w:sz w:val="18"/>
          <w:szCs w:val="18"/>
        </w:rPr>
        <w:t>решило:</w:t>
      </w:r>
    </w:p>
    <w:p w:rsidR="00DE4539" w:rsidRPr="00DE4539" w:rsidRDefault="00DE4539" w:rsidP="00DE4539">
      <w:pPr>
        <w:pStyle w:val="Style3"/>
        <w:widowControl/>
        <w:spacing w:line="240" w:lineRule="auto"/>
        <w:ind w:firstLine="720"/>
        <w:rPr>
          <w:rStyle w:val="FontStyle11"/>
          <w:rFonts w:ascii="Times New Roman" w:hAnsi="Times New Roman" w:cs="Times New Roman"/>
          <w:sz w:val="18"/>
          <w:szCs w:val="18"/>
        </w:rPr>
      </w:pPr>
      <w:r w:rsidRPr="00DE4539">
        <w:rPr>
          <w:rStyle w:val="FontStyle12"/>
          <w:rFonts w:ascii="Times New Roman" w:hAnsi="Times New Roman" w:cs="Times New Roman"/>
          <w:sz w:val="18"/>
          <w:szCs w:val="18"/>
        </w:rPr>
        <w:t>1.</w:t>
      </w:r>
      <w:r w:rsidRPr="00DE4539">
        <w:rPr>
          <w:rStyle w:val="FontStyle11"/>
          <w:rFonts w:ascii="Times New Roman" w:hAnsi="Times New Roman" w:cs="Times New Roman"/>
          <w:sz w:val="18"/>
          <w:szCs w:val="18"/>
        </w:rPr>
        <w:t>В нести в Положение о регулировании бюджетных правоотношений в Ярославском сельском поселении Моргаушского района Чувашской Республики, утвержденное решением Собрания депутатов Ярославского сельского поселения Моргаушского района Чувашской Республики от 23.10.2014 №С-44/1 следующие изменения:</w:t>
      </w:r>
    </w:p>
    <w:p w:rsidR="00DE4539" w:rsidRPr="00DE4539" w:rsidRDefault="00DE4539" w:rsidP="00DE4539">
      <w:pPr>
        <w:pStyle w:val="Style2"/>
        <w:widowControl/>
        <w:spacing w:line="240" w:lineRule="auto"/>
        <w:ind w:left="595"/>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1) в статье 47:</w:t>
      </w:r>
    </w:p>
    <w:p w:rsidR="00DE4539" w:rsidRPr="00DE4539" w:rsidRDefault="00DE4539" w:rsidP="00DE4539">
      <w:pPr>
        <w:pStyle w:val="Style2"/>
        <w:widowControl/>
        <w:spacing w:line="240" w:lineRule="auto"/>
        <w:ind w:left="566"/>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а) пункт 1 изложить в следующей редакции:</w:t>
      </w:r>
    </w:p>
    <w:p w:rsidR="00DE4539" w:rsidRPr="00DE4539" w:rsidRDefault="00DE4539" w:rsidP="00DE4539">
      <w:pPr>
        <w:pStyle w:val="Style4"/>
        <w:widowControl/>
        <w:spacing w:line="240" w:lineRule="auto"/>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«1. Полномочиями финансового отдела администрации Моргаушского района по осуществлению внутреннего финансового контроля являются:</w:t>
      </w:r>
    </w:p>
    <w:p w:rsidR="00DE4539" w:rsidRPr="00DE4539" w:rsidRDefault="00DE4539" w:rsidP="00DE4539">
      <w:pPr>
        <w:pStyle w:val="Style4"/>
        <w:widowControl/>
        <w:spacing w:line="240" w:lineRule="auto"/>
        <w:jc w:val="both"/>
        <w:rPr>
          <w:rStyle w:val="FontStyle11"/>
          <w:rFonts w:ascii="Times New Roman" w:hAnsi="Times New Roman" w:cs="Times New Roman"/>
          <w:sz w:val="18"/>
          <w:szCs w:val="18"/>
        </w:rPr>
      </w:pPr>
      <w:proofErr w:type="gramStart"/>
      <w:r w:rsidRPr="00DE4539">
        <w:rPr>
          <w:rStyle w:val="FontStyle11"/>
          <w:rFonts w:ascii="Times New Roman" w:hAnsi="Times New Roman" w:cs="Times New Roman"/>
          <w:sz w:val="18"/>
          <w:szCs w:val="18"/>
        </w:rPr>
        <w:t>контроль за</w:t>
      </w:r>
      <w:proofErr w:type="gramEnd"/>
      <w:r w:rsidRPr="00DE4539">
        <w:rPr>
          <w:rStyle w:val="FontStyle11"/>
          <w:rFonts w:ascii="Times New Roman" w:hAnsi="Times New Roman" w:cs="Times New Roman"/>
          <w:sz w:val="18"/>
          <w:szCs w:val="1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E4539" w:rsidRPr="00DE4539" w:rsidRDefault="00DE4539" w:rsidP="00DE4539">
      <w:pPr>
        <w:pStyle w:val="Style4"/>
        <w:widowControl/>
        <w:spacing w:line="240" w:lineRule="auto"/>
        <w:jc w:val="both"/>
        <w:rPr>
          <w:rStyle w:val="FontStyle11"/>
          <w:rFonts w:ascii="Times New Roman" w:hAnsi="Times New Roman" w:cs="Times New Roman"/>
          <w:sz w:val="18"/>
          <w:szCs w:val="18"/>
        </w:rPr>
      </w:pPr>
      <w:proofErr w:type="gramStart"/>
      <w:r w:rsidRPr="00DE4539">
        <w:rPr>
          <w:rStyle w:val="FontStyle11"/>
          <w:rFonts w:ascii="Times New Roman" w:hAnsi="Times New Roman" w:cs="Times New Roman"/>
          <w:sz w:val="18"/>
          <w:szCs w:val="18"/>
        </w:rPr>
        <w:t>контроль за</w:t>
      </w:r>
      <w:proofErr w:type="gramEnd"/>
      <w:r w:rsidRPr="00DE4539">
        <w:rPr>
          <w:rStyle w:val="FontStyle11"/>
          <w:rFonts w:ascii="Times New Roman" w:hAnsi="Times New Roman" w:cs="Times New Roman"/>
          <w:sz w:val="18"/>
          <w:szCs w:val="1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w:t>
      </w:r>
    </w:p>
    <w:p w:rsidR="00DE4539" w:rsidRPr="00DE4539" w:rsidRDefault="00DE4539" w:rsidP="00DE4539">
      <w:pPr>
        <w:pStyle w:val="Style4"/>
        <w:widowControl/>
        <w:spacing w:line="240" w:lineRule="auto"/>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DE4539">
        <w:rPr>
          <w:rStyle w:val="FontStyle11"/>
          <w:rFonts w:ascii="Times New Roman" w:hAnsi="Times New Roman" w:cs="Times New Roman"/>
          <w:sz w:val="18"/>
          <w:szCs w:val="18"/>
        </w:rPr>
        <w:t>значений показателей результативности предоставления средств</w:t>
      </w:r>
      <w:proofErr w:type="gramEnd"/>
      <w:r w:rsidRPr="00DE4539">
        <w:rPr>
          <w:rStyle w:val="FontStyle11"/>
          <w:rFonts w:ascii="Times New Roman" w:hAnsi="Times New Roman" w:cs="Times New Roman"/>
          <w:sz w:val="18"/>
          <w:szCs w:val="18"/>
        </w:rPr>
        <w:t xml:space="preserve"> из бюджета;</w:t>
      </w:r>
    </w:p>
    <w:p w:rsidR="00DE4539" w:rsidRPr="00DE4539" w:rsidRDefault="00DE4539" w:rsidP="00DE4539">
      <w:pPr>
        <w:pStyle w:val="Style4"/>
        <w:widowControl/>
        <w:spacing w:line="240" w:lineRule="auto"/>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roofErr w:type="gramStart"/>
      <w:r w:rsidRPr="00DE4539">
        <w:rPr>
          <w:rStyle w:val="FontStyle11"/>
          <w:rFonts w:ascii="Times New Roman" w:hAnsi="Times New Roman" w:cs="Times New Roman"/>
          <w:sz w:val="18"/>
          <w:szCs w:val="18"/>
        </w:rPr>
        <w:t>.».</w:t>
      </w:r>
      <w:proofErr w:type="gramEnd"/>
    </w:p>
    <w:p w:rsidR="00DE4539" w:rsidRPr="00DE4539" w:rsidRDefault="00DE4539" w:rsidP="00DE4539">
      <w:pPr>
        <w:pStyle w:val="Style3"/>
        <w:widowControl/>
        <w:tabs>
          <w:tab w:val="left" w:pos="854"/>
        </w:tabs>
        <w:spacing w:line="240" w:lineRule="auto"/>
        <w:ind w:left="566"/>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б) пункт 2 изложить в следующей редакции:</w:t>
      </w:r>
    </w:p>
    <w:p w:rsidR="00DE4539" w:rsidRPr="00DE4539" w:rsidRDefault="00DE4539" w:rsidP="00DE4539">
      <w:pPr>
        <w:pStyle w:val="Style2"/>
        <w:widowControl/>
        <w:spacing w:line="240" w:lineRule="auto"/>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«2. При осуществлении полномочий по внутреннему финансовому контролю финансовым отделом администрации Моргаушского района: проводятся проверки, ревизии и обследования;</w:t>
      </w:r>
    </w:p>
    <w:p w:rsidR="00DE4539" w:rsidRPr="00DE4539" w:rsidRDefault="00DE4539" w:rsidP="00DE4539">
      <w:pPr>
        <w:pStyle w:val="Style2"/>
        <w:widowControl/>
        <w:spacing w:line="240" w:lineRule="auto"/>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направляются объектам контроля акты, заключения, представления и (или) предписания;</w:t>
      </w:r>
    </w:p>
    <w:p w:rsidR="00DE4539" w:rsidRPr="00DE4539" w:rsidRDefault="00DE4539" w:rsidP="00DE4539">
      <w:pPr>
        <w:pStyle w:val="Style2"/>
        <w:widowControl/>
        <w:spacing w:line="240" w:lineRule="auto"/>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DE4539" w:rsidRPr="00DE4539" w:rsidRDefault="00DE4539" w:rsidP="00DE4539">
      <w:pPr>
        <w:pStyle w:val="Style2"/>
        <w:widowControl/>
        <w:spacing w:line="240" w:lineRule="auto"/>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 xml:space="preserve">осуществляется производство по делам об административных </w:t>
      </w:r>
      <w:proofErr w:type="gramStart"/>
      <w:r w:rsidRPr="00DE4539">
        <w:rPr>
          <w:rStyle w:val="FontStyle11"/>
          <w:rFonts w:ascii="Times New Roman" w:hAnsi="Times New Roman" w:cs="Times New Roman"/>
          <w:sz w:val="18"/>
          <w:szCs w:val="18"/>
        </w:rPr>
        <w:t>правонарушениях</w:t>
      </w:r>
      <w:proofErr w:type="gramEnd"/>
      <w:r w:rsidRPr="00DE4539">
        <w:rPr>
          <w:rStyle w:val="FontStyle11"/>
          <w:rFonts w:ascii="Times New Roman" w:hAnsi="Times New Roman" w:cs="Times New Roman"/>
          <w:sz w:val="18"/>
          <w:szCs w:val="18"/>
        </w:rPr>
        <w:t xml:space="preserve"> в порядке, установленном законодательством об административных правонарушениях;</w:t>
      </w:r>
    </w:p>
    <w:p w:rsidR="00DE4539" w:rsidRPr="00DE4539" w:rsidRDefault="00DE4539" w:rsidP="00DE4539">
      <w:pPr>
        <w:pStyle w:val="Style2"/>
        <w:widowControl/>
        <w:spacing w:line="240" w:lineRule="auto"/>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назначается (организуется) проведение экспертиз, необходимых для проведения проверок, ревизий и обследований;</w:t>
      </w:r>
    </w:p>
    <w:p w:rsidR="00DE4539" w:rsidRPr="00DE4539" w:rsidRDefault="00DE4539" w:rsidP="00DE4539">
      <w:pPr>
        <w:pStyle w:val="Style2"/>
        <w:widowControl/>
        <w:spacing w:line="240" w:lineRule="auto"/>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E4539" w:rsidRPr="00DE4539" w:rsidRDefault="00DE4539" w:rsidP="00DE4539">
      <w:pPr>
        <w:pStyle w:val="Style2"/>
        <w:widowControl/>
        <w:spacing w:line="240" w:lineRule="auto"/>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DE4539">
        <w:rPr>
          <w:rStyle w:val="FontStyle11"/>
          <w:rFonts w:ascii="Times New Roman" w:hAnsi="Times New Roman" w:cs="Times New Roman"/>
          <w:sz w:val="18"/>
          <w:szCs w:val="18"/>
        </w:rPr>
        <w:t>недействительными</w:t>
      </w:r>
      <w:proofErr w:type="gramEnd"/>
      <w:r w:rsidRPr="00DE4539">
        <w:rPr>
          <w:rStyle w:val="FontStyle11"/>
          <w:rFonts w:ascii="Times New Roman" w:hAnsi="Times New Roman" w:cs="Times New Roman"/>
          <w:sz w:val="18"/>
          <w:szCs w:val="18"/>
        </w:rPr>
        <w:t xml:space="preserve"> в соответствии с Гражданским кодексом Российской Федерации.».</w:t>
      </w:r>
    </w:p>
    <w:p w:rsidR="00DE4539" w:rsidRPr="00DE4539" w:rsidRDefault="00DE4539" w:rsidP="00DE4539">
      <w:pPr>
        <w:pStyle w:val="Style3"/>
        <w:widowControl/>
        <w:tabs>
          <w:tab w:val="left" w:pos="854"/>
        </w:tabs>
        <w:spacing w:line="240" w:lineRule="auto"/>
        <w:ind w:left="566"/>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в) дополнить пунктом 3 в следующей редакции:</w:t>
      </w:r>
    </w:p>
    <w:p w:rsidR="00DE4539" w:rsidRPr="00DE4539" w:rsidRDefault="00DE4539" w:rsidP="00DE4539">
      <w:pPr>
        <w:pStyle w:val="Style2"/>
        <w:widowControl/>
        <w:spacing w:line="240" w:lineRule="auto"/>
        <w:ind w:firstLine="624"/>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«3. Внутренний муниципальный финансовый контроль осуществляется в соответствии со стандартами, утвержденными нормативными правовыми актами администрации Моргаушского района Чувашской Республики.</w:t>
      </w:r>
    </w:p>
    <w:p w:rsidR="00DE4539" w:rsidRPr="00DE4539" w:rsidRDefault="00DE4539" w:rsidP="00DE4539">
      <w:pPr>
        <w:pStyle w:val="Style2"/>
        <w:widowControl/>
        <w:spacing w:line="240" w:lineRule="auto"/>
        <w:ind w:firstLine="54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Стандарты внутреннего муниципального финансового контроля должны содержать:</w:t>
      </w:r>
    </w:p>
    <w:p w:rsidR="00DE4539" w:rsidRPr="00DE4539" w:rsidRDefault="00DE4539" w:rsidP="00DE4539">
      <w:pPr>
        <w:pStyle w:val="Style2"/>
        <w:widowControl/>
        <w:spacing w:line="240" w:lineRule="auto"/>
        <w:ind w:firstLine="54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принципы контрольной деятельности органов внутреннего муниципального финансового контроля;</w:t>
      </w:r>
    </w:p>
    <w:p w:rsidR="00DE4539" w:rsidRPr="00DE4539" w:rsidRDefault="00DE4539" w:rsidP="00DE4539">
      <w:pPr>
        <w:pStyle w:val="Style2"/>
        <w:widowControl/>
        <w:spacing w:line="240" w:lineRule="auto"/>
        <w:ind w:firstLine="54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DE4539" w:rsidRPr="00DE4539" w:rsidRDefault="00DE4539" w:rsidP="00DE4539">
      <w:pPr>
        <w:pStyle w:val="Style2"/>
        <w:widowControl/>
        <w:spacing w:line="240" w:lineRule="auto"/>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DE4539" w:rsidRPr="00DE4539" w:rsidRDefault="00DE4539" w:rsidP="00DE4539">
      <w:pPr>
        <w:pStyle w:val="Style2"/>
        <w:widowControl/>
        <w:spacing w:line="240" w:lineRule="auto"/>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DE4539" w:rsidRPr="00DE4539" w:rsidRDefault="00DE4539" w:rsidP="00DE4539">
      <w:pPr>
        <w:pStyle w:val="Style1"/>
        <w:widowControl/>
        <w:ind w:firstLine="576"/>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правила составления отчетности о результатах контрольной деятельности органов внутреннего муниципального финансового контроля;</w:t>
      </w:r>
    </w:p>
    <w:p w:rsidR="00DE4539" w:rsidRPr="00DE4539" w:rsidRDefault="00DE4539" w:rsidP="00DE4539">
      <w:pPr>
        <w:pStyle w:val="Style1"/>
        <w:widowControl/>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 xml:space="preserve">правила досудебного обжалования решений и действий (бездействия) органов внутреннего муниципального финансового контроля и </w:t>
      </w:r>
      <w:r w:rsidRPr="00DE4539">
        <w:rPr>
          <w:rStyle w:val="FontStyle11"/>
          <w:rFonts w:ascii="Times New Roman" w:hAnsi="Times New Roman" w:cs="Times New Roman"/>
          <w:spacing w:val="-20"/>
          <w:sz w:val="18"/>
          <w:szCs w:val="18"/>
        </w:rPr>
        <w:t xml:space="preserve">их </w:t>
      </w:r>
      <w:r w:rsidRPr="00DE4539">
        <w:rPr>
          <w:rStyle w:val="FontStyle11"/>
          <w:rFonts w:ascii="Times New Roman" w:hAnsi="Times New Roman" w:cs="Times New Roman"/>
          <w:sz w:val="18"/>
          <w:szCs w:val="18"/>
        </w:rPr>
        <w:t>должностных лиц;</w:t>
      </w:r>
    </w:p>
    <w:p w:rsidR="00DE4539" w:rsidRPr="00DE4539" w:rsidRDefault="00DE4539" w:rsidP="00DE4539">
      <w:pPr>
        <w:pStyle w:val="Style1"/>
        <w:widowControl/>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иные положения, необходимые для осуществления полномочий по внутреннему муниципальному финансовому контролю.</w:t>
      </w:r>
    </w:p>
    <w:p w:rsidR="00DE4539" w:rsidRPr="00DE4539" w:rsidRDefault="00DE4539" w:rsidP="00DE4539">
      <w:pPr>
        <w:pStyle w:val="Style1"/>
        <w:widowControl/>
        <w:ind w:firstLine="557"/>
        <w:jc w:val="both"/>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Органы внутреннего муниципального финансового контроля могут издавать нормативные правовые акты (стандарты), обеспечивающие осуществление полномочий по внутреннему муниципальному финансовому контролю, в случаях, предусмотренных стандартами внутреннего муниципального финансового контроля</w:t>
      </w:r>
      <w:proofErr w:type="gramStart"/>
      <w:r w:rsidRPr="00DE4539">
        <w:rPr>
          <w:rStyle w:val="FontStyle11"/>
          <w:rFonts w:ascii="Times New Roman" w:hAnsi="Times New Roman" w:cs="Times New Roman"/>
          <w:sz w:val="18"/>
          <w:szCs w:val="18"/>
        </w:rPr>
        <w:t>.».</w:t>
      </w:r>
      <w:proofErr w:type="gramEnd"/>
    </w:p>
    <w:p w:rsidR="00DE4539" w:rsidRPr="00DE4539" w:rsidRDefault="00DE4539" w:rsidP="00DE4539">
      <w:pPr>
        <w:pStyle w:val="Style3"/>
        <w:widowControl/>
        <w:tabs>
          <w:tab w:val="left" w:pos="989"/>
        </w:tabs>
        <w:spacing w:line="240" w:lineRule="auto"/>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2.</w:t>
      </w:r>
      <w:r w:rsidRPr="00DE4539">
        <w:rPr>
          <w:rStyle w:val="FontStyle11"/>
          <w:rFonts w:ascii="Times New Roman" w:hAnsi="Times New Roman" w:cs="Times New Roman"/>
          <w:sz w:val="18"/>
          <w:szCs w:val="18"/>
        </w:rPr>
        <w:tab/>
        <w:t>Настоящее решение вступает в силу после его официального</w:t>
      </w:r>
      <w:r w:rsidRPr="00DE4539">
        <w:rPr>
          <w:rStyle w:val="FontStyle11"/>
          <w:rFonts w:ascii="Times New Roman" w:hAnsi="Times New Roman" w:cs="Times New Roman"/>
          <w:sz w:val="18"/>
          <w:szCs w:val="18"/>
        </w:rPr>
        <w:br/>
        <w:t>опубликования.</w:t>
      </w:r>
    </w:p>
    <w:p w:rsidR="00DE4539" w:rsidRPr="00DE4539" w:rsidRDefault="00DE4539" w:rsidP="00DE4539">
      <w:pPr>
        <w:pStyle w:val="Style3"/>
        <w:widowControl/>
        <w:numPr>
          <w:ilvl w:val="0"/>
          <w:numId w:val="7"/>
        </w:numPr>
        <w:tabs>
          <w:tab w:val="left" w:pos="854"/>
        </w:tabs>
        <w:spacing w:line="240" w:lineRule="auto"/>
        <w:ind w:firstLine="566"/>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Абзац пятый подпункта «а» и абзац восьмой подпункта «б» пункта 1 части 1 настоящего решения вступают в силу с 1 января 2020 года.</w:t>
      </w:r>
    </w:p>
    <w:p w:rsidR="00DE4539" w:rsidRPr="00DE4539" w:rsidRDefault="00DE4539" w:rsidP="00DE4539">
      <w:pPr>
        <w:pStyle w:val="Style3"/>
        <w:widowControl/>
        <w:numPr>
          <w:ilvl w:val="0"/>
          <w:numId w:val="7"/>
        </w:numPr>
        <w:tabs>
          <w:tab w:val="left" w:pos="854"/>
        </w:tabs>
        <w:spacing w:line="240" w:lineRule="auto"/>
        <w:ind w:firstLine="566"/>
        <w:rPr>
          <w:rStyle w:val="FontStyle11"/>
          <w:rFonts w:ascii="Times New Roman" w:hAnsi="Times New Roman" w:cs="Times New Roman"/>
          <w:sz w:val="18"/>
          <w:szCs w:val="18"/>
        </w:rPr>
      </w:pPr>
      <w:r w:rsidRPr="00DE4539">
        <w:rPr>
          <w:rStyle w:val="FontStyle11"/>
          <w:rFonts w:ascii="Times New Roman" w:hAnsi="Times New Roman" w:cs="Times New Roman"/>
          <w:sz w:val="18"/>
          <w:szCs w:val="18"/>
        </w:rPr>
        <w:t>Подпункт «в» пункта 1 части 1 настоящего решения вступает в силу с 1 июля 2020 года.</w:t>
      </w:r>
    </w:p>
    <w:p w:rsidR="00DE4539" w:rsidRPr="00DE4539" w:rsidRDefault="00DE4539" w:rsidP="00DE4539">
      <w:pPr>
        <w:pStyle w:val="Style3"/>
        <w:widowControl/>
        <w:tabs>
          <w:tab w:val="left" w:pos="854"/>
        </w:tabs>
        <w:spacing w:line="240" w:lineRule="auto"/>
        <w:rPr>
          <w:rStyle w:val="FontStyle11"/>
          <w:rFonts w:ascii="Times New Roman" w:hAnsi="Times New Roman" w:cs="Times New Roman"/>
          <w:sz w:val="18"/>
          <w:szCs w:val="18"/>
        </w:rPr>
      </w:pPr>
    </w:p>
    <w:p w:rsidR="00DE4539" w:rsidRPr="00DE4539" w:rsidRDefault="00DE4539" w:rsidP="00DE4539">
      <w:pPr>
        <w:pStyle w:val="Style3"/>
        <w:widowControl/>
        <w:tabs>
          <w:tab w:val="left" w:pos="854"/>
        </w:tabs>
        <w:spacing w:line="240" w:lineRule="auto"/>
        <w:rPr>
          <w:rStyle w:val="FontStyle11"/>
          <w:rFonts w:ascii="Times New Roman" w:hAnsi="Times New Roman" w:cs="Times New Roman"/>
          <w:sz w:val="18"/>
          <w:szCs w:val="18"/>
        </w:rPr>
      </w:pPr>
    </w:p>
    <w:p w:rsidR="00DE4539" w:rsidRPr="00DE4539" w:rsidRDefault="00DE4539" w:rsidP="00DE4539">
      <w:pPr>
        <w:spacing w:after="0" w:line="240" w:lineRule="auto"/>
        <w:jc w:val="both"/>
        <w:rPr>
          <w:rFonts w:ascii="Times New Roman" w:hAnsi="Times New Roman" w:cs="Times New Roman"/>
          <w:sz w:val="18"/>
          <w:szCs w:val="18"/>
        </w:rPr>
      </w:pPr>
      <w:r w:rsidRPr="00DE4539">
        <w:rPr>
          <w:rFonts w:ascii="Times New Roman" w:hAnsi="Times New Roman" w:cs="Times New Roman"/>
          <w:sz w:val="18"/>
          <w:szCs w:val="18"/>
        </w:rPr>
        <w:t>Глава  Ярославского сельского поселения</w:t>
      </w:r>
    </w:p>
    <w:p w:rsidR="00DE4539" w:rsidRPr="00DE4539" w:rsidRDefault="00DE4539" w:rsidP="00DE4539">
      <w:pPr>
        <w:spacing w:after="0" w:line="240" w:lineRule="auto"/>
        <w:jc w:val="both"/>
        <w:rPr>
          <w:rFonts w:ascii="Times New Roman" w:hAnsi="Times New Roman" w:cs="Times New Roman"/>
          <w:sz w:val="18"/>
          <w:szCs w:val="18"/>
        </w:rPr>
      </w:pPr>
      <w:r w:rsidRPr="00DE4539">
        <w:rPr>
          <w:rFonts w:ascii="Times New Roman" w:hAnsi="Times New Roman" w:cs="Times New Roman"/>
          <w:sz w:val="18"/>
          <w:szCs w:val="18"/>
        </w:rPr>
        <w:t xml:space="preserve">Моргаушского района Чувашской Республики </w:t>
      </w:r>
      <w:r w:rsidRPr="00DE4539">
        <w:rPr>
          <w:rFonts w:ascii="Times New Roman" w:hAnsi="Times New Roman" w:cs="Times New Roman"/>
          <w:sz w:val="18"/>
          <w:szCs w:val="18"/>
        </w:rPr>
        <w:tab/>
      </w:r>
      <w:r w:rsidRPr="00DE4539">
        <w:rPr>
          <w:rFonts w:ascii="Times New Roman" w:hAnsi="Times New Roman" w:cs="Times New Roman"/>
          <w:sz w:val="18"/>
          <w:szCs w:val="18"/>
        </w:rPr>
        <w:tab/>
      </w:r>
      <w:r w:rsidRPr="00DE4539">
        <w:rPr>
          <w:rFonts w:ascii="Times New Roman" w:hAnsi="Times New Roman" w:cs="Times New Roman"/>
          <w:sz w:val="18"/>
          <w:szCs w:val="18"/>
        </w:rPr>
        <w:tab/>
        <w:t xml:space="preserve">     </w:t>
      </w:r>
      <w:r w:rsidRPr="00DE4539">
        <w:rPr>
          <w:rFonts w:ascii="Times New Roman" w:hAnsi="Times New Roman" w:cs="Times New Roman"/>
          <w:sz w:val="18"/>
          <w:szCs w:val="18"/>
        </w:rPr>
        <w:tab/>
        <w:t>С.Ю. Шадрин</w:t>
      </w:r>
    </w:p>
    <w:p w:rsidR="00D028DB" w:rsidRPr="00DE4539" w:rsidRDefault="00DE4539" w:rsidP="00DE4539">
      <w:pPr>
        <w:spacing w:line="240" w:lineRule="auto"/>
        <w:ind w:firstLine="567"/>
        <w:jc w:val="both"/>
        <w:rPr>
          <w:rFonts w:ascii="Times New Roman" w:hAnsi="Times New Roman" w:cs="Times New Roman"/>
          <w:sz w:val="18"/>
          <w:szCs w:val="18"/>
          <w:shd w:val="clear" w:color="auto" w:fill="FFFFFF"/>
        </w:rPr>
      </w:pPr>
      <w:r w:rsidRPr="00DE4539">
        <w:rPr>
          <w:rFonts w:ascii="Times New Roman" w:hAnsi="Times New Roman" w:cs="Times New Roman"/>
          <w:sz w:val="18"/>
          <w:szCs w:val="18"/>
          <w:shd w:val="clear" w:color="auto" w:fill="FFFFFF"/>
        </w:rPr>
        <w:t xml:space="preserve">  </w:t>
      </w:r>
    </w:p>
    <w:p w:rsidR="00D028DB" w:rsidRPr="00DE4539" w:rsidRDefault="00D028DB" w:rsidP="00DE4539">
      <w:pPr>
        <w:spacing w:line="240" w:lineRule="auto"/>
        <w:jc w:val="both"/>
        <w:rPr>
          <w:rFonts w:ascii="Times New Roman" w:hAnsi="Times New Roman" w:cs="Times New Roman"/>
          <w:sz w:val="18"/>
          <w:szCs w:val="18"/>
        </w:rPr>
      </w:pPr>
    </w:p>
    <w:p w:rsidR="00E716AA" w:rsidRPr="00DE4539" w:rsidRDefault="00E716AA" w:rsidP="00E716AA">
      <w:pPr>
        <w:spacing w:after="0" w:line="240" w:lineRule="auto"/>
        <w:jc w:val="right"/>
        <w:rPr>
          <w:rFonts w:ascii="Times New Roman" w:hAnsi="Times New Roman" w:cs="Times New Roman"/>
          <w:sz w:val="18"/>
          <w:szCs w:val="18"/>
        </w:rPr>
      </w:pPr>
    </w:p>
    <w:p w:rsidR="00072401" w:rsidRPr="00DE4539" w:rsidRDefault="00072401" w:rsidP="00200DE9">
      <w:pPr>
        <w:spacing w:after="0"/>
        <w:jc w:val="both"/>
        <w:rPr>
          <w:rFonts w:ascii="Times New Roman" w:hAnsi="Times New Roman" w:cs="Times New Roman"/>
          <w:sz w:val="18"/>
          <w:szCs w:val="18"/>
          <w:shd w:val="clear" w:color="auto" w:fill="FFFFFF"/>
        </w:rPr>
      </w:pPr>
    </w:p>
    <w:p w:rsidR="00072401" w:rsidRPr="00DE4539" w:rsidRDefault="00072401" w:rsidP="00200DE9">
      <w:pPr>
        <w:spacing w:after="0"/>
        <w:jc w:val="both"/>
        <w:rPr>
          <w:rFonts w:ascii="Times New Roman" w:hAnsi="Times New Roman" w:cs="Times New Roman"/>
          <w:sz w:val="18"/>
          <w:szCs w:val="18"/>
          <w:shd w:val="clear" w:color="auto" w:fill="FFFFFF"/>
        </w:rPr>
      </w:pPr>
    </w:p>
    <w:p w:rsidR="00072401" w:rsidRDefault="00072401" w:rsidP="00200DE9">
      <w:pPr>
        <w:spacing w:after="0"/>
        <w:jc w:val="both"/>
        <w:rPr>
          <w:rFonts w:ascii="Times New Roman" w:hAnsi="Times New Roman" w:cs="Times New Roman"/>
          <w:b/>
          <w:sz w:val="24"/>
          <w:szCs w:val="24"/>
          <w:shd w:val="clear" w:color="auto" w:fill="FFFFFF"/>
        </w:rPr>
      </w:pPr>
    </w:p>
    <w:p w:rsidR="00072401" w:rsidRDefault="00072401" w:rsidP="00200DE9">
      <w:pPr>
        <w:spacing w:after="0"/>
        <w:jc w:val="both"/>
        <w:rPr>
          <w:rFonts w:ascii="Times New Roman" w:hAnsi="Times New Roman" w:cs="Times New Roman"/>
          <w:b/>
          <w:sz w:val="24"/>
          <w:szCs w:val="24"/>
          <w:shd w:val="clear" w:color="auto" w:fill="FFFFFF"/>
        </w:rPr>
      </w:pPr>
    </w:p>
    <w:p w:rsidR="00072401" w:rsidRDefault="00072401" w:rsidP="00200DE9">
      <w:pPr>
        <w:spacing w:after="0"/>
        <w:jc w:val="both"/>
        <w:rPr>
          <w:rFonts w:ascii="Times New Roman" w:hAnsi="Times New Roman" w:cs="Times New Roman"/>
          <w:b/>
          <w:sz w:val="24"/>
          <w:szCs w:val="24"/>
          <w:shd w:val="clear" w:color="auto" w:fill="FFFFFF"/>
        </w:rPr>
      </w:pPr>
    </w:p>
    <w:p w:rsidR="00584D91" w:rsidRPr="000E55D0" w:rsidRDefault="00D82810" w:rsidP="00200DE9">
      <w:pPr>
        <w:spacing w:after="0"/>
        <w:jc w:val="both"/>
        <w:rPr>
          <w:rFonts w:ascii="Times New Roman" w:hAnsi="Times New Roman" w:cs="Times New Roman"/>
          <w:b/>
          <w:sz w:val="24"/>
          <w:szCs w:val="24"/>
          <w:shd w:val="clear" w:color="auto" w:fill="FFFFFF"/>
        </w:rPr>
      </w:pPr>
      <w:r w:rsidRPr="00D82810">
        <w:rPr>
          <w:rFonts w:ascii="Times New Roman" w:hAnsi="Times New Roman" w:cs="Times New Roman"/>
          <w:noProof/>
          <w:color w:val="000000"/>
          <w:sz w:val="19"/>
          <w:szCs w:val="19"/>
        </w:rPr>
        <w:pict>
          <v:roundrect id="_x0000_s1030" style="position:absolute;left:0;text-align:left;margin-left:-50.55pt;margin-top:26pt;width:552.15pt;height:167.25pt;z-index:-251643904"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RPr="000E55D0" w:rsidTr="00D100D7">
        <w:trPr>
          <w:trHeight w:val="2808"/>
        </w:trPr>
        <w:tc>
          <w:tcPr>
            <w:tcW w:w="3562" w:type="dxa"/>
          </w:tcPr>
          <w:p w:rsidR="00D100D7" w:rsidRPr="000E55D0" w:rsidRDefault="00D100D7" w:rsidP="000E55D0">
            <w:pPr>
              <w:pStyle w:val="31"/>
              <w:tabs>
                <w:tab w:val="left" w:pos="1333"/>
                <w:tab w:val="center" w:pos="1517"/>
                <w:tab w:val="right" w:pos="3035"/>
              </w:tabs>
              <w:spacing w:after="0" w:line="276" w:lineRule="auto"/>
              <w:rPr>
                <w:b/>
                <w:bCs/>
                <w:color w:val="FF6600"/>
                <w:sz w:val="17"/>
                <w:szCs w:val="17"/>
              </w:rPr>
            </w:pPr>
            <w:r w:rsidRPr="000E55D0">
              <w:rPr>
                <w:b/>
                <w:bCs/>
                <w:color w:val="FF6600"/>
                <w:sz w:val="17"/>
                <w:szCs w:val="17"/>
              </w:rPr>
              <w:t xml:space="preserve">  </w:t>
            </w:r>
          </w:p>
          <w:p w:rsidR="00D100D7" w:rsidRPr="000E55D0" w:rsidRDefault="00D100D7" w:rsidP="000E55D0">
            <w:pPr>
              <w:pStyle w:val="31"/>
              <w:tabs>
                <w:tab w:val="left" w:pos="1333"/>
                <w:tab w:val="center" w:pos="1517"/>
                <w:tab w:val="right" w:pos="3035"/>
              </w:tabs>
              <w:spacing w:after="0" w:line="276" w:lineRule="auto"/>
              <w:rPr>
                <w:b/>
                <w:bCs/>
                <w:color w:val="FF6600"/>
                <w:sz w:val="14"/>
                <w:szCs w:val="14"/>
              </w:rPr>
            </w:pPr>
            <w:r w:rsidRPr="000E55D0">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sidRPr="000E55D0">
              <w:rPr>
                <w:b/>
                <w:bCs/>
                <w:color w:val="FF6600"/>
                <w:sz w:val="14"/>
                <w:szCs w:val="14"/>
              </w:rPr>
              <w:t xml:space="preserve">                                    </w:t>
            </w:r>
            <w:r w:rsidRPr="000E55D0">
              <w:rPr>
                <w:b/>
                <w:bCs/>
                <w:color w:val="FF6600"/>
                <w:sz w:val="12"/>
                <w:szCs w:val="12"/>
              </w:rPr>
              <w:t>Ярославского сельского поселения</w:t>
            </w:r>
            <w:r w:rsidRPr="000E55D0">
              <w:rPr>
                <w:b/>
                <w:bCs/>
                <w:color w:val="FF6600"/>
                <w:sz w:val="12"/>
                <w:szCs w:val="12"/>
              </w:rPr>
              <w:tab/>
            </w:r>
            <w:r w:rsidRPr="000E55D0">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23" cstate="print"/>
                          <a:srcRect/>
                          <a:stretch>
                            <a:fillRect/>
                          </a:stretch>
                        </pic:blipFill>
                        <pic:spPr bwMode="auto">
                          <a:xfrm>
                            <a:off x="0" y="0"/>
                            <a:ext cx="1891665" cy="464185"/>
                          </a:xfrm>
                          <a:prstGeom prst="rect">
                            <a:avLst/>
                          </a:prstGeom>
                          <a:noFill/>
                        </pic:spPr>
                      </pic:pic>
                    </a:graphicData>
                  </a:graphic>
                </wp:anchor>
              </w:drawing>
            </w:r>
            <w:r w:rsidRPr="000E55D0">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24"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Pr="000E55D0" w:rsidRDefault="00D100D7" w:rsidP="000E55D0">
            <w:pPr>
              <w:pStyle w:val="31"/>
              <w:spacing w:after="0" w:line="276" w:lineRule="auto"/>
              <w:jc w:val="center"/>
              <w:rPr>
                <w:b/>
                <w:bCs/>
                <w:color w:val="FF6600"/>
                <w:sz w:val="17"/>
                <w:szCs w:val="17"/>
              </w:rPr>
            </w:pPr>
          </w:p>
          <w:p w:rsidR="00D100D7" w:rsidRPr="000E55D0" w:rsidRDefault="00D100D7" w:rsidP="000E55D0">
            <w:pPr>
              <w:pStyle w:val="31"/>
              <w:spacing w:after="0" w:line="276" w:lineRule="auto"/>
              <w:jc w:val="center"/>
              <w:rPr>
                <w:b/>
                <w:bCs/>
                <w:color w:val="FF6600"/>
                <w:sz w:val="17"/>
                <w:szCs w:val="17"/>
              </w:rPr>
            </w:pPr>
          </w:p>
          <w:p w:rsidR="00D100D7" w:rsidRPr="000E55D0" w:rsidRDefault="00D100D7" w:rsidP="000E55D0">
            <w:pPr>
              <w:pStyle w:val="4"/>
              <w:tabs>
                <w:tab w:val="center" w:pos="4677"/>
                <w:tab w:val="left" w:pos="8430"/>
              </w:tabs>
              <w:spacing w:before="0" w:after="0" w:line="276" w:lineRule="auto"/>
              <w:rPr>
                <w:rFonts w:ascii="Times New Roman" w:hAnsi="Times New Roman" w:cs="Times New Roman"/>
                <w:color w:val="FF0000"/>
                <w:sz w:val="12"/>
                <w:szCs w:val="12"/>
              </w:rPr>
            </w:pPr>
          </w:p>
          <w:p w:rsidR="00D100D7" w:rsidRPr="000E55D0" w:rsidRDefault="00D100D7" w:rsidP="000E55D0">
            <w:pPr>
              <w:pStyle w:val="4"/>
              <w:tabs>
                <w:tab w:val="center" w:pos="4677"/>
                <w:tab w:val="left" w:pos="8430"/>
              </w:tabs>
              <w:spacing w:before="0" w:after="0" w:line="276" w:lineRule="auto"/>
              <w:rPr>
                <w:rFonts w:ascii="Times New Roman" w:hAnsi="Times New Roman" w:cs="Times New Roman"/>
                <w:b w:val="0"/>
                <w:color w:val="auto"/>
                <w:sz w:val="12"/>
                <w:szCs w:val="12"/>
              </w:rPr>
            </w:pPr>
            <w:r w:rsidRPr="000E55D0">
              <w:rPr>
                <w:rFonts w:ascii="Times New Roman" w:hAnsi="Times New Roman" w:cs="Times New Roman"/>
                <w:color w:val="FF0000"/>
                <w:sz w:val="12"/>
                <w:szCs w:val="12"/>
              </w:rPr>
              <w:t>Моргаушского</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района</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Чувашской</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Республики</w:t>
            </w:r>
          </w:p>
          <w:p w:rsidR="00D100D7" w:rsidRPr="000E55D0" w:rsidRDefault="00D100D7" w:rsidP="000E55D0">
            <w:pPr>
              <w:pStyle w:val="4"/>
              <w:tabs>
                <w:tab w:val="left" w:pos="8550"/>
              </w:tabs>
              <w:spacing w:before="0" w:after="0" w:line="276" w:lineRule="auto"/>
              <w:rPr>
                <w:rFonts w:ascii="Times New Roman" w:hAnsi="Times New Roman" w:cs="Times New Roman"/>
                <w:color w:val="auto"/>
                <w:sz w:val="10"/>
                <w:szCs w:val="10"/>
              </w:rPr>
            </w:pPr>
            <w:r w:rsidRPr="000E55D0">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100D7" w:rsidRPr="000E55D0" w:rsidRDefault="00D100D7" w:rsidP="000E55D0">
            <w:pPr>
              <w:pStyle w:val="31"/>
              <w:spacing w:after="0" w:line="276" w:lineRule="auto"/>
              <w:jc w:val="both"/>
              <w:rPr>
                <w:b/>
                <w:bCs/>
                <w:color w:val="FF6600"/>
                <w:sz w:val="17"/>
                <w:szCs w:val="17"/>
              </w:rPr>
            </w:pPr>
            <w:r w:rsidRPr="000E55D0">
              <w:rPr>
                <w:b/>
                <w:bCs/>
                <w:color w:val="FF6600"/>
                <w:sz w:val="17"/>
                <w:szCs w:val="17"/>
              </w:rPr>
              <w:t>Учредитель Собрание депутатов</w:t>
            </w:r>
          </w:p>
          <w:p w:rsidR="00D100D7" w:rsidRPr="000E55D0" w:rsidRDefault="00D100D7" w:rsidP="000E55D0">
            <w:pPr>
              <w:pStyle w:val="31"/>
              <w:spacing w:after="0" w:line="276" w:lineRule="auto"/>
              <w:jc w:val="both"/>
              <w:rPr>
                <w:b/>
                <w:bCs/>
                <w:color w:val="FF6600"/>
                <w:sz w:val="17"/>
                <w:szCs w:val="17"/>
              </w:rPr>
            </w:pPr>
            <w:r w:rsidRPr="000E55D0">
              <w:rPr>
                <w:b/>
                <w:bCs/>
                <w:color w:val="FF6600"/>
                <w:sz w:val="17"/>
                <w:szCs w:val="17"/>
              </w:rPr>
              <w:t>Ярославского сельского поселения</w:t>
            </w:r>
          </w:p>
          <w:p w:rsidR="00D100D7" w:rsidRPr="000E55D0" w:rsidRDefault="00D100D7" w:rsidP="000E55D0">
            <w:pPr>
              <w:pStyle w:val="31"/>
              <w:spacing w:after="0" w:line="276" w:lineRule="auto"/>
              <w:jc w:val="both"/>
              <w:rPr>
                <w:b/>
                <w:bCs/>
                <w:color w:val="FF6600"/>
                <w:sz w:val="17"/>
                <w:szCs w:val="17"/>
              </w:rPr>
            </w:pPr>
            <w:r w:rsidRPr="000E55D0">
              <w:rPr>
                <w:b/>
                <w:bCs/>
                <w:color w:val="FF6600"/>
                <w:sz w:val="17"/>
                <w:szCs w:val="17"/>
              </w:rPr>
              <w:t>Моргаушского района Чувашской Республики</w:t>
            </w:r>
          </w:p>
          <w:p w:rsidR="00D100D7" w:rsidRPr="000E55D0" w:rsidRDefault="00D100D7" w:rsidP="000E55D0">
            <w:pPr>
              <w:pStyle w:val="31"/>
              <w:spacing w:after="0" w:line="276" w:lineRule="auto"/>
              <w:jc w:val="both"/>
              <w:rPr>
                <w:b/>
                <w:bCs/>
                <w:color w:val="FF6600"/>
                <w:sz w:val="17"/>
                <w:szCs w:val="17"/>
              </w:rPr>
            </w:pPr>
            <w:proofErr w:type="gramStart"/>
            <w:r w:rsidRPr="000E55D0">
              <w:rPr>
                <w:b/>
                <w:bCs/>
                <w:color w:val="FF6600"/>
                <w:sz w:val="17"/>
                <w:szCs w:val="17"/>
              </w:rPr>
              <w:t>(Газета учреждена решением</w:t>
            </w:r>
            <w:proofErr w:type="gramEnd"/>
          </w:p>
          <w:p w:rsidR="00D100D7" w:rsidRPr="000E55D0" w:rsidRDefault="00D100D7" w:rsidP="000E55D0">
            <w:pPr>
              <w:pStyle w:val="31"/>
              <w:spacing w:after="0" w:line="276" w:lineRule="auto"/>
              <w:jc w:val="both"/>
              <w:rPr>
                <w:b/>
                <w:bCs/>
                <w:color w:val="FF6600"/>
                <w:sz w:val="17"/>
                <w:szCs w:val="17"/>
              </w:rPr>
            </w:pPr>
            <w:proofErr w:type="gramStart"/>
            <w:r w:rsidRPr="000E55D0">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100D7" w:rsidRPr="000E55D0" w:rsidRDefault="00D100D7" w:rsidP="000E55D0">
            <w:pPr>
              <w:pStyle w:val="31"/>
              <w:spacing w:after="0" w:line="276" w:lineRule="auto"/>
              <w:jc w:val="both"/>
              <w:rPr>
                <w:sz w:val="17"/>
                <w:szCs w:val="17"/>
              </w:rPr>
            </w:pPr>
            <w:r w:rsidRPr="000E55D0">
              <w:rPr>
                <w:color w:val="FF6600"/>
                <w:sz w:val="17"/>
                <w:szCs w:val="17"/>
              </w:rPr>
              <w:t>Издается с 30 мая 2014 года</w:t>
            </w:r>
          </w:p>
        </w:tc>
        <w:tc>
          <w:tcPr>
            <w:tcW w:w="2642" w:type="dxa"/>
          </w:tcPr>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color w:val="FF6600"/>
                <w:sz w:val="17"/>
                <w:szCs w:val="17"/>
              </w:rPr>
            </w:pPr>
          </w:p>
          <w:p w:rsidR="00D100D7" w:rsidRPr="000E55D0" w:rsidRDefault="00D100D7" w:rsidP="000E55D0">
            <w:pPr>
              <w:pStyle w:val="31"/>
              <w:spacing w:after="0" w:line="276" w:lineRule="auto"/>
              <w:jc w:val="center"/>
              <w:rPr>
                <w:color w:val="FF6600"/>
                <w:sz w:val="17"/>
                <w:szCs w:val="17"/>
              </w:rPr>
            </w:pPr>
          </w:p>
          <w:p w:rsidR="00D100D7" w:rsidRPr="000E55D0" w:rsidRDefault="00D100D7" w:rsidP="000E55D0">
            <w:pPr>
              <w:pStyle w:val="31"/>
              <w:spacing w:after="0" w:line="276" w:lineRule="auto"/>
              <w:rPr>
                <w:color w:val="FF6600"/>
                <w:sz w:val="17"/>
                <w:szCs w:val="17"/>
              </w:rPr>
            </w:pPr>
          </w:p>
          <w:p w:rsidR="00D100D7" w:rsidRPr="000E55D0" w:rsidRDefault="00D100D7" w:rsidP="000E55D0">
            <w:pPr>
              <w:pStyle w:val="31"/>
              <w:spacing w:after="0" w:line="276" w:lineRule="auto"/>
              <w:rPr>
                <w:color w:val="FF6600"/>
                <w:sz w:val="17"/>
                <w:szCs w:val="17"/>
              </w:rPr>
            </w:pPr>
          </w:p>
          <w:p w:rsidR="00D100D7" w:rsidRPr="000E55D0" w:rsidRDefault="00D100D7" w:rsidP="000E55D0">
            <w:pPr>
              <w:pStyle w:val="31"/>
              <w:spacing w:after="0" w:line="276" w:lineRule="auto"/>
              <w:rPr>
                <w:color w:val="FF6600"/>
                <w:sz w:val="17"/>
                <w:szCs w:val="17"/>
              </w:rPr>
            </w:pPr>
          </w:p>
          <w:p w:rsidR="00D100D7" w:rsidRPr="000E55D0" w:rsidRDefault="00D100D7" w:rsidP="000E55D0">
            <w:pPr>
              <w:pStyle w:val="31"/>
              <w:spacing w:after="0" w:line="276" w:lineRule="auto"/>
              <w:rPr>
                <w:color w:val="FF6600"/>
                <w:sz w:val="17"/>
                <w:szCs w:val="17"/>
              </w:rPr>
            </w:pPr>
            <w:r w:rsidRPr="000E55D0">
              <w:rPr>
                <w:color w:val="FF6600"/>
                <w:sz w:val="17"/>
                <w:szCs w:val="17"/>
              </w:rPr>
              <w:t>Главный редактор –</w:t>
            </w:r>
          </w:p>
          <w:p w:rsidR="00D100D7" w:rsidRPr="000E55D0" w:rsidRDefault="00D100D7" w:rsidP="000E55D0">
            <w:pPr>
              <w:pStyle w:val="31"/>
              <w:spacing w:after="0" w:line="276" w:lineRule="auto"/>
              <w:rPr>
                <w:color w:val="FF6600"/>
                <w:sz w:val="17"/>
                <w:szCs w:val="17"/>
              </w:rPr>
            </w:pPr>
            <w:r w:rsidRPr="000E55D0">
              <w:rPr>
                <w:color w:val="FF6600"/>
                <w:sz w:val="17"/>
                <w:szCs w:val="17"/>
              </w:rPr>
              <w:t>С.Ю. Шадрин (64-7-07)</w:t>
            </w:r>
          </w:p>
          <w:p w:rsidR="00D100D7" w:rsidRPr="000E55D0" w:rsidRDefault="00D100D7" w:rsidP="000E55D0">
            <w:pPr>
              <w:pStyle w:val="31"/>
              <w:spacing w:after="0" w:line="276" w:lineRule="auto"/>
              <w:jc w:val="center"/>
              <w:rPr>
                <w:color w:val="FF6600"/>
                <w:sz w:val="17"/>
                <w:szCs w:val="17"/>
              </w:rPr>
            </w:pPr>
          </w:p>
          <w:p w:rsidR="00D100D7" w:rsidRPr="000E55D0" w:rsidRDefault="00D100D7" w:rsidP="000E55D0">
            <w:pPr>
              <w:pStyle w:val="31"/>
              <w:spacing w:after="0" w:line="276" w:lineRule="auto"/>
              <w:rPr>
                <w:color w:val="FF6600"/>
                <w:sz w:val="17"/>
                <w:szCs w:val="17"/>
              </w:rPr>
            </w:pPr>
            <w:r w:rsidRPr="000E55D0">
              <w:rPr>
                <w:color w:val="FF6600"/>
                <w:sz w:val="17"/>
                <w:szCs w:val="17"/>
              </w:rPr>
              <w:t>Зам. Главного редактора – Сорокина Л.Н.</w:t>
            </w:r>
          </w:p>
          <w:p w:rsidR="00D100D7" w:rsidRPr="000E55D0" w:rsidRDefault="00D100D7" w:rsidP="000E55D0">
            <w:pPr>
              <w:pStyle w:val="31"/>
              <w:spacing w:after="0" w:line="276" w:lineRule="auto"/>
              <w:rPr>
                <w:color w:val="FF6600"/>
                <w:sz w:val="17"/>
                <w:szCs w:val="17"/>
              </w:rPr>
            </w:pPr>
          </w:p>
          <w:p w:rsidR="00D100D7" w:rsidRPr="000E55D0" w:rsidRDefault="00D100D7" w:rsidP="000E55D0">
            <w:pPr>
              <w:pStyle w:val="31"/>
              <w:spacing w:after="0" w:line="276" w:lineRule="auto"/>
              <w:rPr>
                <w:color w:val="FF6600"/>
                <w:sz w:val="17"/>
                <w:szCs w:val="17"/>
              </w:rPr>
            </w:pPr>
            <w:r w:rsidRPr="000E55D0">
              <w:rPr>
                <w:color w:val="FF6600"/>
                <w:sz w:val="17"/>
                <w:szCs w:val="17"/>
              </w:rPr>
              <w:t>Секретарь -</w:t>
            </w:r>
          </w:p>
          <w:p w:rsidR="00D100D7" w:rsidRPr="000E55D0" w:rsidRDefault="00D100D7" w:rsidP="000E55D0">
            <w:pPr>
              <w:pStyle w:val="31"/>
              <w:spacing w:after="0" w:line="276" w:lineRule="auto"/>
              <w:rPr>
                <w:sz w:val="17"/>
                <w:szCs w:val="17"/>
              </w:rPr>
            </w:pPr>
            <w:r w:rsidRPr="000E55D0">
              <w:rPr>
                <w:color w:val="FF6600"/>
                <w:sz w:val="17"/>
                <w:szCs w:val="17"/>
              </w:rPr>
              <w:t>Л.В. Храмова (64-7-33)</w:t>
            </w:r>
          </w:p>
        </w:tc>
        <w:tc>
          <w:tcPr>
            <w:tcW w:w="1375" w:type="dxa"/>
          </w:tcPr>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p>
          <w:p w:rsidR="00D100D7" w:rsidRPr="000E55D0" w:rsidRDefault="00D100D7" w:rsidP="000E55D0">
            <w:pPr>
              <w:pStyle w:val="31"/>
              <w:spacing w:after="0" w:line="276" w:lineRule="auto"/>
              <w:jc w:val="center"/>
              <w:rPr>
                <w:sz w:val="17"/>
                <w:szCs w:val="17"/>
              </w:rPr>
            </w:pPr>
            <w:r w:rsidRPr="000E55D0">
              <w:rPr>
                <w:sz w:val="17"/>
                <w:szCs w:val="17"/>
              </w:rPr>
              <w:t>Тираж 5 экз.</w:t>
            </w:r>
          </w:p>
          <w:p w:rsidR="00D100D7" w:rsidRPr="000E55D0" w:rsidRDefault="00D100D7" w:rsidP="000E55D0">
            <w:pPr>
              <w:pStyle w:val="31"/>
              <w:spacing w:after="0" w:line="276" w:lineRule="auto"/>
              <w:ind w:left="-108" w:firstLine="108"/>
              <w:jc w:val="center"/>
              <w:rPr>
                <w:sz w:val="17"/>
                <w:szCs w:val="17"/>
              </w:rPr>
            </w:pPr>
          </w:p>
          <w:p w:rsidR="00D100D7" w:rsidRPr="000E55D0" w:rsidRDefault="00D100D7" w:rsidP="000E55D0">
            <w:pPr>
              <w:pStyle w:val="31"/>
              <w:spacing w:after="0" w:line="276" w:lineRule="auto"/>
              <w:jc w:val="center"/>
              <w:rPr>
                <w:sz w:val="17"/>
                <w:szCs w:val="17"/>
              </w:rPr>
            </w:pPr>
            <w:r w:rsidRPr="000E55D0">
              <w:rPr>
                <w:sz w:val="17"/>
                <w:szCs w:val="17"/>
              </w:rPr>
              <w:t>Подписано в печать</w:t>
            </w:r>
          </w:p>
          <w:p w:rsidR="00D100D7" w:rsidRPr="000E55D0" w:rsidRDefault="00D028DB" w:rsidP="00E716AA">
            <w:pPr>
              <w:pStyle w:val="31"/>
              <w:spacing w:after="0" w:line="276" w:lineRule="auto"/>
              <w:jc w:val="center"/>
              <w:rPr>
                <w:sz w:val="17"/>
                <w:szCs w:val="17"/>
              </w:rPr>
            </w:pPr>
            <w:r>
              <w:rPr>
                <w:color w:val="000000"/>
                <w:sz w:val="17"/>
                <w:szCs w:val="17"/>
              </w:rPr>
              <w:t>28</w:t>
            </w:r>
            <w:r w:rsidR="00E716AA">
              <w:rPr>
                <w:color w:val="000000"/>
                <w:sz w:val="17"/>
                <w:szCs w:val="17"/>
              </w:rPr>
              <w:t>.10</w:t>
            </w:r>
            <w:r w:rsidR="00D100D7" w:rsidRPr="000E55D0">
              <w:rPr>
                <w:color w:val="000000"/>
                <w:sz w:val="17"/>
                <w:szCs w:val="17"/>
              </w:rPr>
              <w:t>.2019 г.</w:t>
            </w:r>
          </w:p>
        </w:tc>
        <w:tc>
          <w:tcPr>
            <w:tcW w:w="2234" w:type="dxa"/>
          </w:tcPr>
          <w:p w:rsidR="00D100D7" w:rsidRPr="000E55D0" w:rsidRDefault="00D100D7" w:rsidP="000E55D0">
            <w:pPr>
              <w:pStyle w:val="31"/>
              <w:spacing w:after="0" w:line="276" w:lineRule="auto"/>
              <w:jc w:val="center"/>
              <w:rPr>
                <w:b/>
                <w:bCs/>
                <w:sz w:val="17"/>
                <w:szCs w:val="17"/>
              </w:rPr>
            </w:pPr>
          </w:p>
          <w:p w:rsidR="00D100D7" w:rsidRPr="000E55D0" w:rsidRDefault="00D100D7" w:rsidP="000E55D0">
            <w:pPr>
              <w:pStyle w:val="31"/>
              <w:spacing w:after="0" w:line="276" w:lineRule="auto"/>
              <w:jc w:val="center"/>
              <w:rPr>
                <w:b/>
                <w:bCs/>
                <w:color w:val="FF6600"/>
                <w:sz w:val="17"/>
                <w:szCs w:val="17"/>
              </w:rPr>
            </w:pPr>
          </w:p>
          <w:p w:rsidR="00D100D7" w:rsidRPr="000E55D0" w:rsidRDefault="00D100D7" w:rsidP="000E55D0">
            <w:pPr>
              <w:pStyle w:val="31"/>
              <w:spacing w:after="0" w:line="276" w:lineRule="auto"/>
              <w:jc w:val="center"/>
              <w:rPr>
                <w:b/>
                <w:bCs/>
                <w:color w:val="FF6600"/>
                <w:sz w:val="17"/>
                <w:szCs w:val="17"/>
              </w:rPr>
            </w:pPr>
            <w:r w:rsidRPr="000E55D0">
              <w:rPr>
                <w:b/>
                <w:bCs/>
                <w:color w:val="FF6600"/>
                <w:sz w:val="17"/>
                <w:szCs w:val="17"/>
              </w:rPr>
              <w:t>Адрес редакции:</w:t>
            </w:r>
          </w:p>
          <w:p w:rsidR="00D100D7" w:rsidRPr="000E55D0" w:rsidRDefault="00D100D7" w:rsidP="000E55D0">
            <w:pPr>
              <w:pStyle w:val="31"/>
              <w:spacing w:after="0" w:line="276" w:lineRule="auto"/>
              <w:jc w:val="center"/>
              <w:rPr>
                <w:i/>
                <w:iCs/>
                <w:color w:val="FF6600"/>
                <w:sz w:val="17"/>
                <w:szCs w:val="17"/>
              </w:rPr>
            </w:pPr>
            <w:r w:rsidRPr="000E55D0">
              <w:rPr>
                <w:i/>
                <w:iCs/>
                <w:color w:val="FF6600"/>
                <w:sz w:val="17"/>
                <w:szCs w:val="17"/>
              </w:rPr>
              <w:t>д. Ярославка, ул. Центральная, д.5</w:t>
            </w:r>
          </w:p>
          <w:p w:rsidR="00D100D7" w:rsidRPr="000E55D0" w:rsidRDefault="00D100D7" w:rsidP="000E55D0">
            <w:pPr>
              <w:pStyle w:val="31"/>
              <w:spacing w:after="0" w:line="276" w:lineRule="auto"/>
              <w:jc w:val="center"/>
              <w:rPr>
                <w:i/>
                <w:iCs/>
                <w:color w:val="FF6600"/>
                <w:sz w:val="17"/>
                <w:szCs w:val="17"/>
              </w:rPr>
            </w:pPr>
            <w:r w:rsidRPr="000E55D0">
              <w:rPr>
                <w:i/>
                <w:iCs/>
                <w:color w:val="FF6600"/>
                <w:sz w:val="17"/>
                <w:szCs w:val="17"/>
              </w:rPr>
              <w:t>Моргаушский район,</w:t>
            </w:r>
          </w:p>
          <w:p w:rsidR="00D100D7" w:rsidRPr="000E55D0" w:rsidRDefault="00D100D7" w:rsidP="000E55D0">
            <w:pPr>
              <w:pStyle w:val="31"/>
              <w:spacing w:after="0" w:line="276" w:lineRule="auto"/>
              <w:jc w:val="center"/>
              <w:rPr>
                <w:i/>
                <w:iCs/>
                <w:color w:val="FF6600"/>
                <w:sz w:val="17"/>
                <w:szCs w:val="17"/>
              </w:rPr>
            </w:pPr>
            <w:r w:rsidRPr="000E55D0">
              <w:rPr>
                <w:i/>
                <w:iCs/>
                <w:color w:val="FF6600"/>
                <w:sz w:val="17"/>
                <w:szCs w:val="17"/>
              </w:rPr>
              <w:t>Чувашская Республика,</w:t>
            </w:r>
          </w:p>
          <w:p w:rsidR="00D100D7" w:rsidRPr="000E55D0" w:rsidRDefault="00D100D7" w:rsidP="000E55D0">
            <w:pPr>
              <w:pStyle w:val="31"/>
              <w:spacing w:after="0" w:line="276" w:lineRule="auto"/>
              <w:jc w:val="center"/>
              <w:rPr>
                <w:i/>
                <w:iCs/>
                <w:color w:val="FF6600"/>
                <w:sz w:val="17"/>
                <w:szCs w:val="17"/>
              </w:rPr>
            </w:pPr>
            <w:r w:rsidRPr="000E55D0">
              <w:rPr>
                <w:i/>
                <w:iCs/>
                <w:color w:val="FF6600"/>
                <w:sz w:val="17"/>
                <w:szCs w:val="17"/>
              </w:rPr>
              <w:t>429552</w:t>
            </w:r>
          </w:p>
          <w:p w:rsidR="00D100D7" w:rsidRPr="000E55D0" w:rsidRDefault="00D100D7" w:rsidP="000E55D0">
            <w:pPr>
              <w:pStyle w:val="31"/>
              <w:spacing w:after="0" w:line="276" w:lineRule="auto"/>
              <w:jc w:val="center"/>
              <w:rPr>
                <w:color w:val="FF6600"/>
                <w:sz w:val="17"/>
                <w:szCs w:val="17"/>
              </w:rPr>
            </w:pPr>
          </w:p>
          <w:p w:rsidR="00D100D7" w:rsidRPr="000E55D0" w:rsidRDefault="00D100D7" w:rsidP="000E55D0">
            <w:pPr>
              <w:pStyle w:val="31"/>
              <w:spacing w:after="0" w:line="276" w:lineRule="auto"/>
              <w:jc w:val="center"/>
              <w:rPr>
                <w:color w:val="FF6600"/>
                <w:sz w:val="17"/>
                <w:szCs w:val="17"/>
              </w:rPr>
            </w:pPr>
            <w:r w:rsidRPr="000E55D0">
              <w:rPr>
                <w:b/>
                <w:bCs/>
                <w:color w:val="FF6600"/>
                <w:sz w:val="17"/>
                <w:szCs w:val="17"/>
              </w:rPr>
              <w:t>Факс:</w:t>
            </w:r>
            <w:r w:rsidRPr="000E55D0">
              <w:rPr>
                <w:color w:val="FF6600"/>
                <w:sz w:val="17"/>
                <w:szCs w:val="17"/>
              </w:rPr>
              <w:t xml:space="preserve"> 8(83541) 64-7-33</w:t>
            </w:r>
          </w:p>
          <w:p w:rsidR="00D100D7" w:rsidRPr="000E55D0" w:rsidRDefault="00D100D7" w:rsidP="000E55D0">
            <w:pPr>
              <w:pStyle w:val="31"/>
              <w:spacing w:after="0" w:line="276" w:lineRule="auto"/>
              <w:jc w:val="center"/>
              <w:rPr>
                <w:color w:val="FF6600"/>
                <w:sz w:val="17"/>
                <w:szCs w:val="17"/>
              </w:rPr>
            </w:pPr>
            <w:r w:rsidRPr="000E55D0">
              <w:rPr>
                <w:b/>
                <w:bCs/>
                <w:color w:val="FF6600"/>
                <w:sz w:val="17"/>
                <w:szCs w:val="17"/>
              </w:rPr>
              <w:t>Эл</w:t>
            </w:r>
            <w:proofErr w:type="gramStart"/>
            <w:r w:rsidRPr="000E55D0">
              <w:rPr>
                <w:b/>
                <w:bCs/>
                <w:color w:val="FF6600"/>
                <w:sz w:val="17"/>
                <w:szCs w:val="17"/>
              </w:rPr>
              <w:t>.</w:t>
            </w:r>
            <w:proofErr w:type="gramEnd"/>
            <w:r w:rsidRPr="000E55D0">
              <w:rPr>
                <w:b/>
                <w:bCs/>
                <w:color w:val="FF6600"/>
                <w:sz w:val="17"/>
                <w:szCs w:val="17"/>
              </w:rPr>
              <w:t xml:space="preserve"> </w:t>
            </w:r>
            <w:proofErr w:type="gramStart"/>
            <w:r w:rsidRPr="000E55D0">
              <w:rPr>
                <w:b/>
                <w:bCs/>
                <w:color w:val="FF6600"/>
                <w:sz w:val="17"/>
                <w:szCs w:val="17"/>
              </w:rPr>
              <w:t>п</w:t>
            </w:r>
            <w:proofErr w:type="gramEnd"/>
            <w:r w:rsidRPr="000E55D0">
              <w:rPr>
                <w:b/>
                <w:bCs/>
                <w:color w:val="FF6600"/>
                <w:sz w:val="17"/>
                <w:szCs w:val="17"/>
              </w:rPr>
              <w:t>очта:</w:t>
            </w:r>
            <w:r w:rsidRPr="000E55D0">
              <w:rPr>
                <w:color w:val="FF6600"/>
                <w:sz w:val="17"/>
                <w:szCs w:val="17"/>
              </w:rPr>
              <w:t xml:space="preserve"> </w:t>
            </w:r>
            <w:proofErr w:type="spellStart"/>
            <w:r w:rsidRPr="000E55D0">
              <w:rPr>
                <w:sz w:val="17"/>
                <w:szCs w:val="17"/>
                <w:lang w:val="en-US"/>
              </w:rPr>
              <w:t>mrgiros</w:t>
            </w:r>
            <w:proofErr w:type="spellEnd"/>
            <w:r w:rsidRPr="000E55D0">
              <w:rPr>
                <w:sz w:val="17"/>
                <w:szCs w:val="17"/>
              </w:rPr>
              <w:t>_</w:t>
            </w:r>
            <w:r w:rsidRPr="000E55D0">
              <w:rPr>
                <w:sz w:val="17"/>
                <w:szCs w:val="17"/>
                <w:lang w:val="en-US"/>
              </w:rPr>
              <w:t>pos</w:t>
            </w:r>
            <w:r w:rsidRPr="000E55D0">
              <w:rPr>
                <w:sz w:val="17"/>
                <w:szCs w:val="17"/>
              </w:rPr>
              <w:t>@</w:t>
            </w:r>
            <w:proofErr w:type="spellStart"/>
            <w:r w:rsidRPr="000E55D0">
              <w:rPr>
                <w:sz w:val="17"/>
                <w:szCs w:val="17"/>
                <w:lang w:val="en-US"/>
              </w:rPr>
              <w:t>cbx</w:t>
            </w:r>
            <w:proofErr w:type="spellEnd"/>
            <w:r w:rsidRPr="000E55D0">
              <w:rPr>
                <w:sz w:val="17"/>
                <w:szCs w:val="17"/>
              </w:rPr>
              <w:t>.</w:t>
            </w:r>
            <w:proofErr w:type="spellStart"/>
            <w:r w:rsidRPr="000E55D0">
              <w:rPr>
                <w:sz w:val="17"/>
                <w:szCs w:val="17"/>
                <w:lang w:val="en-US"/>
              </w:rPr>
              <w:t>ru</w:t>
            </w:r>
            <w:proofErr w:type="spellEnd"/>
          </w:p>
          <w:p w:rsidR="00D100D7" w:rsidRPr="000E55D0" w:rsidRDefault="00D100D7" w:rsidP="000E55D0">
            <w:pPr>
              <w:pStyle w:val="31"/>
              <w:spacing w:after="0" w:line="276" w:lineRule="auto"/>
              <w:jc w:val="center"/>
              <w:rPr>
                <w:sz w:val="17"/>
                <w:szCs w:val="17"/>
              </w:rPr>
            </w:pPr>
          </w:p>
        </w:tc>
      </w:tr>
    </w:tbl>
    <w:p w:rsidR="00097D27" w:rsidRPr="000E55D0" w:rsidRDefault="00097D27" w:rsidP="000E55D0">
      <w:pPr>
        <w:spacing w:after="0"/>
        <w:rPr>
          <w:rFonts w:ascii="Times New Roman" w:hAnsi="Times New Roman" w:cs="Times New Roman"/>
        </w:rPr>
      </w:pPr>
      <w:bookmarkStart w:id="19" w:name="_GoBack"/>
      <w:bookmarkStart w:id="20" w:name="last-page"/>
      <w:bookmarkEnd w:id="19"/>
      <w:bookmarkEnd w:id="20"/>
    </w:p>
    <w:sectPr w:rsidR="00097D27" w:rsidRPr="000E55D0" w:rsidSect="00F00E43">
      <w:headerReference w:type="default" r:id="rId25"/>
      <w:pgSz w:w="11906" w:h="16838"/>
      <w:pgMar w:top="127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42" w:rsidRDefault="008C7342" w:rsidP="00D100D7">
      <w:pPr>
        <w:spacing w:after="0" w:line="240" w:lineRule="auto"/>
      </w:pPr>
      <w:r>
        <w:separator/>
      </w:r>
    </w:p>
  </w:endnote>
  <w:endnote w:type="continuationSeparator" w:id="0">
    <w:p w:rsidR="008C7342" w:rsidRDefault="008C7342"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42" w:rsidRDefault="008C7342" w:rsidP="00D100D7">
      <w:pPr>
        <w:spacing w:after="0" w:line="240" w:lineRule="auto"/>
      </w:pPr>
      <w:r>
        <w:separator/>
      </w:r>
    </w:p>
  </w:footnote>
  <w:footnote w:type="continuationSeparator" w:id="0">
    <w:p w:rsidR="008C7342" w:rsidRDefault="008C7342"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D7" w:rsidRDefault="00D100D7">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D100D7" w:rsidRPr="00D100D7" w:rsidRDefault="00D100D7">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695405">
      <w:rPr>
        <w:rFonts w:ascii="Times New Roman" w:hAnsi="Times New Roman" w:cs="Times New Roman"/>
        <w:b/>
        <w:i/>
      </w:rPr>
      <w:t>3</w:t>
    </w:r>
    <w:r w:rsidR="00DE4539">
      <w:rPr>
        <w:rFonts w:ascii="Times New Roman" w:hAnsi="Times New Roman" w:cs="Times New Roman"/>
        <w:b/>
        <w:i/>
      </w:rPr>
      <w:t>2</w:t>
    </w:r>
    <w:r w:rsidR="00F10628">
      <w:rPr>
        <w:rFonts w:ascii="Times New Roman" w:hAnsi="Times New Roman" w:cs="Times New Roman"/>
        <w:b/>
        <w:i/>
      </w:rPr>
      <w:t xml:space="preserve"> от </w:t>
    </w:r>
    <w:r w:rsidR="00DE4539">
      <w:rPr>
        <w:rFonts w:ascii="Times New Roman" w:hAnsi="Times New Roman" w:cs="Times New Roman"/>
        <w:b/>
        <w:i/>
      </w:rPr>
      <w:t>1</w:t>
    </w:r>
    <w:r w:rsidR="00695405">
      <w:rPr>
        <w:rFonts w:ascii="Times New Roman" w:hAnsi="Times New Roman" w:cs="Times New Roman"/>
        <w:b/>
        <w:i/>
      </w:rPr>
      <w:t>8.1</w:t>
    </w:r>
    <w:r w:rsidR="00DE4539">
      <w:rPr>
        <w:rFonts w:ascii="Times New Roman" w:hAnsi="Times New Roman" w:cs="Times New Roman"/>
        <w:b/>
        <w:i/>
      </w:rPr>
      <w:t>1</w:t>
    </w:r>
    <w:r>
      <w:rPr>
        <w:rFonts w:ascii="Times New Roman" w:hAnsi="Times New Roman" w:cs="Times New Roman"/>
        <w:b/>
        <w:i/>
      </w:rPr>
      <w:t>.2019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8FE1738"/>
    <w:multiLevelType w:val="hybridMultilevel"/>
    <w:tmpl w:val="EDFA3998"/>
    <w:lvl w:ilvl="0" w:tplc="CB7600DE">
      <w:start w:val="1"/>
      <w:numFmt w:val="decimal"/>
      <w:lvlText w:val="%1)"/>
      <w:lvlJc w:val="left"/>
      <w:pPr>
        <w:ind w:left="107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4A75B1"/>
    <w:multiLevelType w:val="singleLevel"/>
    <w:tmpl w:val="28580B30"/>
    <w:lvl w:ilvl="0">
      <w:start w:val="3"/>
      <w:numFmt w:val="decimal"/>
      <w:lvlText w:val="%1."/>
      <w:legacy w:legacy="1" w:legacySpace="0" w:legacyIndent="288"/>
      <w:lvlJc w:val="left"/>
      <w:rPr>
        <w:rFonts w:ascii="Times New Roman" w:hAnsi="Times New Roman" w:cs="Times New Roman" w:hint="default"/>
      </w:rPr>
    </w:lvl>
  </w:abstractNum>
  <w:abstractNum w:abstractNumId="3">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F87E77"/>
    <w:multiLevelType w:val="multilevel"/>
    <w:tmpl w:val="E44E40DC"/>
    <w:lvl w:ilvl="0">
      <w:start w:val="1"/>
      <w:numFmt w:val="decimal"/>
      <w:lvlText w:val="%1."/>
      <w:lvlJc w:val="left"/>
      <w:pPr>
        <w:ind w:left="375" w:hanging="375"/>
      </w:pPr>
    </w:lvl>
    <w:lvl w:ilvl="1">
      <w:start w:val="1"/>
      <w:numFmt w:val="decimal"/>
      <w:lvlText w:val="%1.%2)"/>
      <w:lvlJc w:val="left"/>
      <w:pPr>
        <w:ind w:left="1275" w:hanging="375"/>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5">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59EA250E"/>
    <w:multiLevelType w:val="multilevel"/>
    <w:tmpl w:val="0A08207C"/>
    <w:lvl w:ilvl="0">
      <w:start w:val="1"/>
      <w:numFmt w:val="decimal"/>
      <w:lvlText w:val="%1."/>
      <w:lvlJc w:val="left"/>
      <w:pPr>
        <w:ind w:left="900" w:hanging="360"/>
      </w:pPr>
    </w:lvl>
    <w:lvl w:ilvl="1">
      <w:start w:val="1"/>
      <w:numFmt w:val="decimal"/>
      <w:isLgl/>
      <w:lvlText w:val="%1.%2."/>
      <w:lvlJc w:val="left"/>
      <w:pPr>
        <w:ind w:left="1020" w:hanging="360"/>
      </w:pPr>
    </w:lvl>
    <w:lvl w:ilvl="2">
      <w:start w:val="1"/>
      <w:numFmt w:val="decimal"/>
      <w:isLgl/>
      <w:lvlText w:val="%1.%2.%3."/>
      <w:lvlJc w:val="left"/>
      <w:pPr>
        <w:ind w:left="1500" w:hanging="720"/>
      </w:pPr>
    </w:lvl>
    <w:lvl w:ilvl="3">
      <w:start w:val="1"/>
      <w:numFmt w:val="decimal"/>
      <w:isLgl/>
      <w:lvlText w:val="%1.%2.%3.%4."/>
      <w:lvlJc w:val="left"/>
      <w:pPr>
        <w:ind w:left="1620" w:hanging="720"/>
      </w:pPr>
    </w:lvl>
    <w:lvl w:ilvl="4">
      <w:start w:val="1"/>
      <w:numFmt w:val="decimal"/>
      <w:isLgl/>
      <w:lvlText w:val="%1.%2.%3.%4.%5."/>
      <w:lvlJc w:val="left"/>
      <w:pPr>
        <w:ind w:left="2100" w:hanging="1080"/>
      </w:pPr>
    </w:lvl>
    <w:lvl w:ilvl="5">
      <w:start w:val="1"/>
      <w:numFmt w:val="decimal"/>
      <w:isLgl/>
      <w:lvlText w:val="%1.%2.%3.%4.%5.%6."/>
      <w:lvlJc w:val="left"/>
      <w:pPr>
        <w:ind w:left="2220" w:hanging="1080"/>
      </w:pPr>
    </w:lvl>
    <w:lvl w:ilvl="6">
      <w:start w:val="1"/>
      <w:numFmt w:val="decimal"/>
      <w:isLgl/>
      <w:lvlText w:val="%1.%2.%3.%4.%5.%6.%7."/>
      <w:lvlJc w:val="left"/>
      <w:pPr>
        <w:ind w:left="2700" w:hanging="1440"/>
      </w:pPr>
    </w:lvl>
    <w:lvl w:ilvl="7">
      <w:start w:val="1"/>
      <w:numFmt w:val="decimal"/>
      <w:isLgl/>
      <w:lvlText w:val="%1.%2.%3.%4.%5.%6.%7.%8."/>
      <w:lvlJc w:val="left"/>
      <w:pPr>
        <w:ind w:left="2820" w:hanging="1440"/>
      </w:pPr>
    </w:lvl>
    <w:lvl w:ilvl="8">
      <w:start w:val="1"/>
      <w:numFmt w:val="decimal"/>
      <w:isLgl/>
      <w:lvlText w:val="%1.%2.%3.%4.%5.%6.%7.%8.%9."/>
      <w:lvlJc w:val="left"/>
      <w:pPr>
        <w:ind w:left="3300" w:hanging="1800"/>
      </w:pPr>
    </w:lvl>
  </w:abstractNum>
  <w:abstractNum w:abstractNumId="7">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7"/>
  </w:num>
  <w:num w:numId="3">
    <w:abstractNumId w:val="8"/>
  </w:num>
  <w:num w:numId="4">
    <w:abstractNumId w:val="9"/>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13D6D"/>
    <w:rsid w:val="00017453"/>
    <w:rsid w:val="00072401"/>
    <w:rsid w:val="00097D27"/>
    <w:rsid w:val="000A1E98"/>
    <w:rsid w:val="000A7467"/>
    <w:rsid w:val="000E55D0"/>
    <w:rsid w:val="000E6014"/>
    <w:rsid w:val="00111C7A"/>
    <w:rsid w:val="001130D4"/>
    <w:rsid w:val="00132C30"/>
    <w:rsid w:val="00133174"/>
    <w:rsid w:val="00173CAE"/>
    <w:rsid w:val="001F341F"/>
    <w:rsid w:val="001F55E6"/>
    <w:rsid w:val="00200DE9"/>
    <w:rsid w:val="00202F48"/>
    <w:rsid w:val="00205B95"/>
    <w:rsid w:val="0027366B"/>
    <w:rsid w:val="0029534C"/>
    <w:rsid w:val="002957A1"/>
    <w:rsid w:val="002D466F"/>
    <w:rsid w:val="002D7BD6"/>
    <w:rsid w:val="003133FC"/>
    <w:rsid w:val="0032340C"/>
    <w:rsid w:val="0035020A"/>
    <w:rsid w:val="003A6D5B"/>
    <w:rsid w:val="003C02E3"/>
    <w:rsid w:val="003D0762"/>
    <w:rsid w:val="003D0F19"/>
    <w:rsid w:val="00426DCA"/>
    <w:rsid w:val="00437EEE"/>
    <w:rsid w:val="004818B2"/>
    <w:rsid w:val="004E3DA1"/>
    <w:rsid w:val="004E473C"/>
    <w:rsid w:val="00530837"/>
    <w:rsid w:val="00556D3A"/>
    <w:rsid w:val="00584D91"/>
    <w:rsid w:val="005A60EE"/>
    <w:rsid w:val="005C1AB0"/>
    <w:rsid w:val="005E1243"/>
    <w:rsid w:val="005E5A53"/>
    <w:rsid w:val="00627B74"/>
    <w:rsid w:val="00653EF1"/>
    <w:rsid w:val="00673552"/>
    <w:rsid w:val="00674E56"/>
    <w:rsid w:val="00677E2B"/>
    <w:rsid w:val="0068505A"/>
    <w:rsid w:val="00695405"/>
    <w:rsid w:val="00697E15"/>
    <w:rsid w:val="006A36DD"/>
    <w:rsid w:val="006B139F"/>
    <w:rsid w:val="006E4499"/>
    <w:rsid w:val="00701381"/>
    <w:rsid w:val="007479C6"/>
    <w:rsid w:val="0076137A"/>
    <w:rsid w:val="0079132C"/>
    <w:rsid w:val="0079170E"/>
    <w:rsid w:val="007B0BCA"/>
    <w:rsid w:val="007C177B"/>
    <w:rsid w:val="007E305C"/>
    <w:rsid w:val="008054FB"/>
    <w:rsid w:val="0084422D"/>
    <w:rsid w:val="0084535E"/>
    <w:rsid w:val="00885DD5"/>
    <w:rsid w:val="00886708"/>
    <w:rsid w:val="00892827"/>
    <w:rsid w:val="008A0C65"/>
    <w:rsid w:val="008A44F9"/>
    <w:rsid w:val="008B59E7"/>
    <w:rsid w:val="008C7342"/>
    <w:rsid w:val="008E403D"/>
    <w:rsid w:val="00905E60"/>
    <w:rsid w:val="00906881"/>
    <w:rsid w:val="00946DBA"/>
    <w:rsid w:val="009879DF"/>
    <w:rsid w:val="009C3F9E"/>
    <w:rsid w:val="009D606D"/>
    <w:rsid w:val="009E09F7"/>
    <w:rsid w:val="00A34C35"/>
    <w:rsid w:val="00A62325"/>
    <w:rsid w:val="00A625D5"/>
    <w:rsid w:val="00A67415"/>
    <w:rsid w:val="00A71595"/>
    <w:rsid w:val="00A73B4B"/>
    <w:rsid w:val="00A859F6"/>
    <w:rsid w:val="00AA233B"/>
    <w:rsid w:val="00AD6B32"/>
    <w:rsid w:val="00B012D4"/>
    <w:rsid w:val="00B336F7"/>
    <w:rsid w:val="00B51904"/>
    <w:rsid w:val="00B55078"/>
    <w:rsid w:val="00B96ACA"/>
    <w:rsid w:val="00BA5CB0"/>
    <w:rsid w:val="00C00673"/>
    <w:rsid w:val="00C013F4"/>
    <w:rsid w:val="00C22AFD"/>
    <w:rsid w:val="00C53BF7"/>
    <w:rsid w:val="00C57338"/>
    <w:rsid w:val="00C615F9"/>
    <w:rsid w:val="00C65709"/>
    <w:rsid w:val="00C8007B"/>
    <w:rsid w:val="00C93CD2"/>
    <w:rsid w:val="00CC2024"/>
    <w:rsid w:val="00CC697B"/>
    <w:rsid w:val="00D00233"/>
    <w:rsid w:val="00D028DB"/>
    <w:rsid w:val="00D0642C"/>
    <w:rsid w:val="00D100D7"/>
    <w:rsid w:val="00D346C1"/>
    <w:rsid w:val="00D45DE0"/>
    <w:rsid w:val="00D52FEA"/>
    <w:rsid w:val="00D82810"/>
    <w:rsid w:val="00D8368E"/>
    <w:rsid w:val="00DB06D3"/>
    <w:rsid w:val="00DD388E"/>
    <w:rsid w:val="00DE4539"/>
    <w:rsid w:val="00E24C23"/>
    <w:rsid w:val="00E45406"/>
    <w:rsid w:val="00E716AA"/>
    <w:rsid w:val="00EA4666"/>
    <w:rsid w:val="00F00E43"/>
    <w:rsid w:val="00F10628"/>
    <w:rsid w:val="00F20487"/>
    <w:rsid w:val="00F30420"/>
    <w:rsid w:val="00F53D6E"/>
    <w:rsid w:val="00F54690"/>
    <w:rsid w:val="00F76E41"/>
    <w:rsid w:val="00F8761D"/>
    <w:rsid w:val="00F94C4C"/>
    <w:rsid w:val="00FA18A4"/>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nhideWhenUsed/>
    <w:rsid w:val="008B59E7"/>
    <w:pPr>
      <w:spacing w:after="120" w:line="480" w:lineRule="auto"/>
    </w:pPr>
  </w:style>
  <w:style w:type="character" w:customStyle="1" w:styleId="22">
    <w:name w:val="Основной текст 2 Знак"/>
    <w:basedOn w:val="a0"/>
    <w:link w:val="21"/>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rsid w:val="006E4499"/>
    <w:rPr>
      <w:b/>
      <w:bCs/>
      <w:color w:val="000080"/>
      <w:sz w:val="20"/>
      <w:szCs w:val="20"/>
    </w:rPr>
  </w:style>
  <w:style w:type="character" w:customStyle="1" w:styleId="af1">
    <w:name w:val="Гипертекстовая ссылка"/>
    <w:basedOn w:val="af0"/>
    <w:rsid w:val="006E4499"/>
    <w:rPr>
      <w:color w:val="00800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style>
  <w:style w:type="character" w:customStyle="1" w:styleId="af9">
    <w:name w:val="Не вступил в силу"/>
    <w:basedOn w:val="af0"/>
    <w:rsid w:val="006E4499"/>
    <w:rPr>
      <w:color w:val="00808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strike/>
      <w:color w:val="808000"/>
    </w:rPr>
  </w:style>
  <w:style w:type="paragraph" w:styleId="aff4">
    <w:name w:val="Body Text Indent"/>
    <w:basedOn w:val="a"/>
    <w:link w:val="aff5"/>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uiPriority w:val="99"/>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uiPriority w:val="99"/>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00DE9"/>
    <w:rPr>
      <w:rFonts w:ascii="Times New Roman" w:eastAsia="Times New Roman" w:hAnsi="Times New Roman" w:cs="Times New Roman"/>
      <w:sz w:val="16"/>
      <w:szCs w:val="16"/>
      <w:lang w:eastAsia="ru-RU"/>
    </w:rPr>
  </w:style>
  <w:style w:type="paragraph" w:customStyle="1" w:styleId="formattext">
    <w:name w:val="formattext"/>
    <w:basedOn w:val="a"/>
    <w:uiPriority w:val="99"/>
    <w:rsid w:val="00200DE9"/>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rsid w:val="00946D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028D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f9">
    <w:name w:val="Strong"/>
    <w:basedOn w:val="a0"/>
    <w:uiPriority w:val="22"/>
    <w:qFormat/>
    <w:rsid w:val="00DE4539"/>
    <w:rPr>
      <w:b/>
      <w:bCs/>
    </w:rPr>
  </w:style>
  <w:style w:type="paragraph" w:customStyle="1" w:styleId="Style1">
    <w:name w:val="Style1"/>
    <w:basedOn w:val="a"/>
    <w:uiPriority w:val="99"/>
    <w:rsid w:val="00DE4539"/>
    <w:pPr>
      <w:widowControl w:val="0"/>
      <w:autoSpaceDE w:val="0"/>
      <w:autoSpaceDN w:val="0"/>
      <w:adjustRightInd w:val="0"/>
      <w:spacing w:after="0" w:line="240" w:lineRule="auto"/>
    </w:pPr>
    <w:rPr>
      <w:rFonts w:ascii="Franklin Gothic Demi" w:eastAsia="Times New Roman" w:hAnsi="Franklin Gothic Demi" w:cs="Times New Roman"/>
      <w:sz w:val="24"/>
      <w:szCs w:val="24"/>
    </w:rPr>
  </w:style>
  <w:style w:type="paragraph" w:customStyle="1" w:styleId="Style4">
    <w:name w:val="Style4"/>
    <w:basedOn w:val="a"/>
    <w:uiPriority w:val="99"/>
    <w:rsid w:val="00DE4539"/>
    <w:pPr>
      <w:widowControl w:val="0"/>
      <w:autoSpaceDE w:val="0"/>
      <w:autoSpaceDN w:val="0"/>
      <w:adjustRightInd w:val="0"/>
      <w:spacing w:after="0" w:line="202" w:lineRule="exact"/>
    </w:pPr>
    <w:rPr>
      <w:rFonts w:ascii="Franklin Gothic Demi" w:eastAsia="Times New Roman" w:hAnsi="Franklin Gothic Demi" w:cs="Times New Roman"/>
      <w:sz w:val="24"/>
      <w:szCs w:val="24"/>
    </w:rPr>
  </w:style>
  <w:style w:type="character" w:customStyle="1" w:styleId="FontStyle11">
    <w:name w:val="Font Style11"/>
    <w:basedOn w:val="a0"/>
    <w:uiPriority w:val="99"/>
    <w:rsid w:val="00DE4539"/>
    <w:rPr>
      <w:rFonts w:ascii="Franklin Gothic Demi" w:hAnsi="Franklin Gothic Demi" w:cs="Franklin Gothic Demi"/>
      <w:sz w:val="16"/>
      <w:szCs w:val="16"/>
    </w:rPr>
  </w:style>
  <w:style w:type="character" w:customStyle="1" w:styleId="FontStyle12">
    <w:name w:val="Font Style12"/>
    <w:basedOn w:val="a0"/>
    <w:uiPriority w:val="99"/>
    <w:rsid w:val="00DE4539"/>
    <w:rPr>
      <w:rFonts w:ascii="Corbel" w:hAnsi="Corbel" w:cs="Corbel"/>
      <w:spacing w:val="20"/>
      <w:sz w:val="14"/>
      <w:szCs w:val="14"/>
    </w:rPr>
  </w:style>
  <w:style w:type="paragraph" w:customStyle="1" w:styleId="Style2">
    <w:name w:val="Style2"/>
    <w:basedOn w:val="a"/>
    <w:uiPriority w:val="99"/>
    <w:rsid w:val="00DE4539"/>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E4539"/>
    <w:pPr>
      <w:widowControl w:val="0"/>
      <w:autoSpaceDE w:val="0"/>
      <w:autoSpaceDN w:val="0"/>
      <w:adjustRightInd w:val="0"/>
      <w:spacing w:after="0" w:line="324" w:lineRule="exact"/>
      <w:ind w:firstLine="70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3647837">
      <w:bodyDiv w:val="1"/>
      <w:marLeft w:val="0"/>
      <w:marRight w:val="0"/>
      <w:marTop w:val="0"/>
      <w:marBottom w:val="0"/>
      <w:divBdr>
        <w:top w:val="none" w:sz="0" w:space="0" w:color="auto"/>
        <w:left w:val="none" w:sz="0" w:space="0" w:color="auto"/>
        <w:bottom w:val="none" w:sz="0" w:space="0" w:color="auto"/>
        <w:right w:val="none" w:sz="0" w:space="0" w:color="auto"/>
      </w:divBdr>
    </w:div>
    <w:div w:id="19311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228011" TargetMode="External"/><Relationship Id="rId18" Type="http://schemas.openxmlformats.org/officeDocument/2006/relationships/hyperlink" Target="http://www.consultant.ru/document/cons_doc_LAW_322877/7e4a9388b3a2611890a95ada5f607b38ad46d0f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1919946" TargetMode="External"/><Relationship Id="rId7" Type="http://schemas.openxmlformats.org/officeDocument/2006/relationships/endnotes" Target="endnotes.xml"/><Relationship Id="rId12" Type="http://schemas.openxmlformats.org/officeDocument/2006/relationships/hyperlink" Target="http://docs.cntd.ru/document/902271495" TargetMode="External"/><Relationship Id="rId17" Type="http://schemas.openxmlformats.org/officeDocument/2006/relationships/hyperlink" Target="http://www.consultant.ru/document/cons_doc_LAW_322877/7e4a9388b3a2611890a95ada5f607b38ad46d0f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322877/7e4a9388b3a2611890a95ada5f607b38ad46d0fd/" TargetMode="External"/><Relationship Id="rId20" Type="http://schemas.openxmlformats.org/officeDocument/2006/relationships/hyperlink" Target="http://docs.cntd.ru/document/901919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77193/"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onsultant.ru/document/cons_doc_LAW_55777/" TargetMode="External"/><Relationship Id="rId23" Type="http://schemas.openxmlformats.org/officeDocument/2006/relationships/image" Target="media/image3.jpeg"/><Relationship Id="rId10" Type="http://schemas.openxmlformats.org/officeDocument/2006/relationships/hyperlink" Target="http://www.consultant.ru/document/cons_doc_LAW_322877/4bfa1f8ac14f300a18b88034e85a4e238ed17f62/" TargetMode="External"/><Relationship Id="rId19" Type="http://schemas.openxmlformats.org/officeDocument/2006/relationships/hyperlink" Target="http://www.consultant.ru/document/cons_doc_LAW_322877/7e4a9388b3a2611890a95ada5f607b38ad46d0fd/" TargetMode="External"/><Relationship Id="rId4" Type="http://schemas.openxmlformats.org/officeDocument/2006/relationships/settings" Target="settings.xml"/><Relationship Id="rId9" Type="http://schemas.openxmlformats.org/officeDocument/2006/relationships/hyperlink" Target="http://www.consultant.ru/document/cons_doc_LAW_55777/" TargetMode="External"/><Relationship Id="rId14" Type="http://schemas.openxmlformats.org/officeDocument/2006/relationships/hyperlink" Target="http://www.consultant.ru/document/cons_doc_LAW_322877/7e4a9388b3a2611890a95ada5f607b38ad46d0fd/"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7A39-6C6B-4459-8A95-0AB642E6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5707</Words>
  <Characters>32533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2019-06-28T11:59:00Z</cp:lastPrinted>
  <dcterms:created xsi:type="dcterms:W3CDTF">2019-11-18T11:38:00Z</dcterms:created>
  <dcterms:modified xsi:type="dcterms:W3CDTF">2019-11-18T11:38:00Z</dcterms:modified>
</cp:coreProperties>
</file>